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308" w:rsidRDefault="007844D5">
      <w:pPr>
        <w:widowControl w:val="0"/>
        <w:spacing w:after="200" w:line="276" w:lineRule="auto"/>
        <w:rPr>
          <w:color w:val="000000"/>
        </w:rPr>
      </w:pPr>
      <w:bookmarkStart w:id="0" w:name="_GoBack"/>
      <w:bookmarkEnd w:id="0"/>
      <w:r>
        <w:rPr>
          <w:rFonts w:cstheme="minorHAnsi"/>
          <w:b/>
          <w:bCs/>
          <w:color w:val="000000"/>
          <w:lang w:val="en"/>
        </w:rPr>
        <w:t>Key Contacts: Local Support Services</w:t>
      </w:r>
    </w:p>
    <w:p w:rsidR="00217308" w:rsidRDefault="007844D5">
      <w:r>
        <w:rPr>
          <w:rFonts w:cstheme="minorHAnsi"/>
          <w:color w:val="000000"/>
          <w:lang w:eastAsia="en-GB"/>
        </w:rPr>
        <w:t>T</w:t>
      </w:r>
      <w:r>
        <w:rPr>
          <w:rFonts w:cstheme="minorHAnsi"/>
          <w:color w:val="000000"/>
          <w:lang w:eastAsia="en-GB"/>
        </w:rPr>
        <w:t>here are many organisations and agencies who can provide confidential support and advice if you are facing difficult challenges over this period of closure. These include:</w:t>
      </w:r>
    </w:p>
    <w:p w:rsidR="00217308" w:rsidRDefault="00217308">
      <w:pPr>
        <w:rPr>
          <w:rFonts w:cstheme="minorHAnsi"/>
          <w:color w:val="000000"/>
          <w:lang w:eastAsia="en-GB"/>
        </w:rPr>
      </w:pPr>
    </w:p>
    <w:p w:rsidR="00217308" w:rsidRDefault="007844D5">
      <w:pPr>
        <w:pStyle w:val="BodyText"/>
        <w:widowControl w:val="0"/>
        <w:spacing w:after="200"/>
        <w:rPr>
          <w:b/>
          <w:bCs/>
        </w:rPr>
      </w:pPr>
      <w:r>
        <w:rPr>
          <w:b/>
          <w:bCs/>
          <w:lang w:val="en"/>
        </w:rPr>
        <w:t xml:space="preserve">Lancashire County Council Children’s Care Team: </w:t>
      </w:r>
      <w:r>
        <w:rPr>
          <w:lang w:val="en"/>
        </w:rPr>
        <w:t xml:space="preserve">Call 0300 123 6720 (8am ‐ 8pm) or out of hours 0300 123 6722 (8pm ‐ 8am) </w:t>
      </w:r>
    </w:p>
    <w:p w:rsidR="00217308" w:rsidRDefault="007844D5">
      <w:pPr>
        <w:pStyle w:val="BodyText"/>
        <w:widowControl w:val="0"/>
        <w:spacing w:after="200"/>
        <w:rPr>
          <w:b/>
          <w:bCs/>
        </w:rPr>
      </w:pPr>
      <w:r>
        <w:rPr>
          <w:b/>
          <w:bCs/>
          <w:lang w:val="en"/>
        </w:rPr>
        <w:t>Lancashire County Council Adult and Community Care Services</w:t>
      </w:r>
      <w:r>
        <w:rPr>
          <w:lang w:val="en"/>
        </w:rPr>
        <w:t>: Call 0300 123 6721 or visit: www.lancashire.gov.uk/health‐and‐social‐care</w:t>
      </w:r>
      <w:r>
        <w:rPr>
          <w:lang w:val="en"/>
        </w:rPr>
        <w:t xml:space="preserve">/adult‐social‐care/safeguarding‐ adults.aspx </w:t>
      </w:r>
    </w:p>
    <w:p w:rsidR="00217308" w:rsidRDefault="007844D5">
      <w:pPr>
        <w:pStyle w:val="BodyText"/>
        <w:widowControl w:val="0"/>
        <w:spacing w:after="200"/>
      </w:pPr>
      <w:r>
        <w:rPr>
          <w:lang w:val="en"/>
        </w:rPr>
        <w:t xml:space="preserve">If a child or vulnerable adult is in </w:t>
      </w:r>
      <w:r>
        <w:rPr>
          <w:b/>
          <w:bCs/>
          <w:lang w:val="en"/>
        </w:rPr>
        <w:t xml:space="preserve">immediate danger, the Police should be notified or if they </w:t>
      </w:r>
      <w:proofErr w:type="gramStart"/>
      <w:r>
        <w:rPr>
          <w:b/>
          <w:bCs/>
          <w:lang w:val="en"/>
        </w:rPr>
        <w:t>are in need of</w:t>
      </w:r>
      <w:proofErr w:type="gramEnd"/>
      <w:r>
        <w:rPr>
          <w:b/>
          <w:bCs/>
          <w:lang w:val="en"/>
        </w:rPr>
        <w:t xml:space="preserve"> urgent medical attention an ambulance should be called. </w:t>
      </w:r>
    </w:p>
    <w:p w:rsidR="00217308" w:rsidRDefault="007844D5">
      <w:pPr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Lancashire Police: </w:t>
      </w:r>
      <w:r>
        <w:rPr>
          <w:rFonts w:cstheme="minorHAnsi"/>
          <w:color w:val="000000"/>
          <w:lang w:eastAsia="en-GB"/>
        </w:rPr>
        <w:t>If a crime is happening</w:t>
      </w:r>
      <w:r>
        <w:rPr>
          <w:rFonts w:cstheme="minorHAnsi"/>
          <w:color w:val="000000"/>
          <w:lang w:eastAsia="en-GB"/>
        </w:rPr>
        <w:t xml:space="preserve"> now please call </w:t>
      </w:r>
      <w:r>
        <w:rPr>
          <w:rFonts w:cstheme="minorHAnsi"/>
          <w:b/>
          <w:bCs/>
          <w:color w:val="000000"/>
          <w:lang w:eastAsia="en-GB"/>
        </w:rPr>
        <w:t>9‍9‍9</w:t>
      </w:r>
      <w:r>
        <w:rPr>
          <w:rFonts w:cstheme="minorHAnsi"/>
          <w:color w:val="000000"/>
          <w:lang w:eastAsia="en-GB"/>
        </w:rPr>
        <w:t xml:space="preserve"> immediately, non-emergency matters call 101</w:t>
      </w:r>
    </w:p>
    <w:p w:rsidR="00217308" w:rsidRDefault="007844D5">
      <w:pPr>
        <w:spacing w:before="300" w:after="150"/>
      </w:pPr>
      <w:hyperlink r:id="rId4">
        <w:r>
          <w:rPr>
            <w:rStyle w:val="InternetLink"/>
            <w:rFonts w:cstheme="minorHAnsi"/>
            <w:b/>
            <w:bCs/>
            <w:color w:val="0000FF"/>
            <w:lang w:eastAsia="en-GB"/>
          </w:rPr>
          <w:t>https://www.lancashire.police.uk/</w:t>
        </w:r>
      </w:hyperlink>
    </w:p>
    <w:p w:rsidR="00217308" w:rsidRDefault="007844D5">
      <w:pPr>
        <w:spacing w:before="300" w:after="150"/>
        <w:rPr>
          <w:rFonts w:cstheme="minorHAnsi"/>
          <w:color w:val="32313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Children's Social Care: </w:t>
      </w:r>
    </w:p>
    <w:p w:rsidR="00217308" w:rsidRDefault="007844D5">
      <w:pPr>
        <w:spacing w:before="300" w:after="150"/>
        <w:rPr>
          <w:rFonts w:cstheme="minorHAnsi"/>
          <w:color w:val="323130"/>
          <w:lang w:eastAsia="en-GB"/>
        </w:rPr>
      </w:pPr>
      <w:r>
        <w:rPr>
          <w:rFonts w:cstheme="minorHAnsi"/>
          <w:color w:val="000000"/>
          <w:lang w:eastAsia="en-GB"/>
        </w:rPr>
        <w:t>If you are concerned about a child being abused or neglected or about an adul</w:t>
      </w:r>
      <w:r>
        <w:rPr>
          <w:rFonts w:cstheme="minorHAnsi"/>
          <w:color w:val="000000"/>
          <w:lang w:eastAsia="en-GB"/>
        </w:rPr>
        <w:t>t that works with children call 0300 123 6720 or out of hours 0300 123 6722.</w:t>
      </w:r>
    </w:p>
    <w:p w:rsidR="00217308" w:rsidRDefault="007844D5">
      <w:pPr>
        <w:spacing w:before="300" w:after="150"/>
      </w:pPr>
      <w:hyperlink r:id="rId5">
        <w:r>
          <w:rPr>
            <w:rStyle w:val="InternetLink"/>
            <w:rFonts w:cstheme="minorHAnsi"/>
            <w:color w:val="000000"/>
            <w:highlight w:val="white"/>
            <w:lang w:eastAsia="en-GB"/>
          </w:rPr>
          <w:t>https://www.lancashire.gov.uk/children-education-families/keeping-children-safe</w:t>
        </w:r>
        <w:r>
          <w:rPr>
            <w:rStyle w:val="InternetLink"/>
            <w:rFonts w:cstheme="minorHAnsi"/>
            <w:color w:val="000000"/>
            <w:highlight w:val="white"/>
            <w:lang w:eastAsia="en-GB"/>
          </w:rPr>
          <w:t>/</w:t>
        </w:r>
      </w:hyperlink>
    </w:p>
    <w:p w:rsidR="00217308" w:rsidRDefault="007844D5">
      <w:pPr>
        <w:spacing w:before="300"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Adult Social Care:</w:t>
      </w:r>
    </w:p>
    <w:p w:rsidR="00217308" w:rsidRDefault="007844D5">
      <w:pPr>
        <w:shd w:val="clear" w:color="auto" w:fill="FFFFFF"/>
        <w:spacing w:afterAutospacing="1"/>
        <w:rPr>
          <w:rFonts w:cstheme="minorHAnsi"/>
          <w:color w:val="212529"/>
          <w:lang w:eastAsia="en-GB"/>
        </w:rPr>
      </w:pPr>
      <w:r>
        <w:rPr>
          <w:rFonts w:cstheme="minorHAnsi"/>
          <w:color w:val="212529"/>
          <w:lang w:eastAsia="en-GB"/>
        </w:rPr>
        <w:t>Telephone: </w:t>
      </w:r>
      <w:r>
        <w:rPr>
          <w:rFonts w:cstheme="minorHAnsi"/>
          <w:b/>
          <w:bCs/>
          <w:color w:val="212529"/>
          <w:lang w:eastAsia="en-GB"/>
        </w:rPr>
        <w:t>0300 123 6721</w:t>
      </w:r>
    </w:p>
    <w:p w:rsidR="00217308" w:rsidRDefault="007844D5">
      <w:pPr>
        <w:spacing w:after="240"/>
      </w:pPr>
      <w:hyperlink r:id="rId6">
        <w:r>
          <w:rPr>
            <w:rStyle w:val="InternetLink"/>
            <w:rFonts w:cstheme="minorHAnsi"/>
            <w:color w:val="000000"/>
            <w:lang w:eastAsia="en-GB"/>
          </w:rPr>
          <w:t>https://www.lancashire.gov.uk/health-and-social-care/adult-social-care/safeguarding-adults/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Domestic Abuse: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>24-hour National Domestic Violence Freephone Helpline 0808 2000 247 -</w:t>
      </w:r>
      <w:hyperlink r:id="rId7">
        <w:r>
          <w:rPr>
            <w:rStyle w:val="InternetLink"/>
            <w:rFonts w:cstheme="minorHAnsi"/>
            <w:color w:val="auto"/>
            <w:lang w:eastAsia="en-GB"/>
          </w:rPr>
          <w:t>http://www.nationaldomesticviolencehelpline.org.uk/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>Pendle Domestic Violence Helpline - 01282 726000</w:t>
      </w:r>
      <w:r>
        <w:rPr>
          <w:rFonts w:cstheme="minorHAnsi"/>
          <w:color w:val="000000"/>
          <w:lang w:eastAsia="en-GB"/>
        </w:rPr>
        <w:t xml:space="preserve">. - </w:t>
      </w:r>
      <w:hyperlink r:id="rId8">
        <w:r>
          <w:rPr>
            <w:rStyle w:val="InternetLink"/>
            <w:rFonts w:cstheme="minorHAnsi"/>
            <w:color w:val="auto"/>
            <w:lang w:eastAsia="en-GB"/>
          </w:rPr>
          <w:t>http://www.pdvi.org.uk/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Drugs and Alcohol: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Inspire. Over 18’s support – 01254 495382. - </w:t>
      </w:r>
      <w:hyperlink r:id="rId9">
        <w:r>
          <w:rPr>
            <w:rStyle w:val="InternetLink"/>
            <w:rFonts w:cstheme="minorHAnsi"/>
            <w:color w:val="auto"/>
            <w:lang w:eastAsia="en-GB"/>
          </w:rPr>
          <w:t>https://inspirelancs.org.uk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>Talk to Frank – 0300 123 6600 or text 82111</w:t>
      </w:r>
      <w:r>
        <w:rPr>
          <w:rFonts w:cstheme="minorHAnsi"/>
          <w:color w:val="000000"/>
          <w:lang w:eastAsia="en-GB"/>
        </w:rPr>
        <w:t xml:space="preserve">. - </w:t>
      </w:r>
      <w:hyperlink r:id="rId10">
        <w:r>
          <w:rPr>
            <w:rStyle w:val="InternetLink"/>
            <w:rFonts w:cstheme="minorHAnsi"/>
            <w:color w:val="auto"/>
            <w:lang w:eastAsia="en-GB"/>
          </w:rPr>
          <w:t>http://www.talktofrank.com</w:t>
        </w:r>
      </w:hyperlink>
      <w:r>
        <w:rPr>
          <w:rFonts w:cstheme="minorHAnsi"/>
          <w:color w:val="000000"/>
          <w:lang w:eastAsia="en-GB"/>
        </w:rPr>
        <w:t>  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Young Addaction 16+ year old support – 0808 1640074. - </w:t>
      </w:r>
      <w:hyperlink r:id="rId11">
        <w:r>
          <w:rPr>
            <w:rStyle w:val="InternetLink"/>
            <w:rFonts w:cstheme="minorHAnsi"/>
            <w:color w:val="auto"/>
            <w:lang w:eastAsia="en-GB"/>
          </w:rPr>
          <w:t>http://www.youngaddaction.org.uk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Child Sexual Exploitation: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Stop CSE - 01332 585371 - </w:t>
      </w:r>
      <w:hyperlink r:id="rId12">
        <w:r>
          <w:rPr>
            <w:rStyle w:val="InternetLink"/>
            <w:rFonts w:cstheme="minorHAnsi"/>
            <w:color w:val="auto"/>
            <w:lang w:eastAsia="en-GB"/>
          </w:rPr>
          <w:t>http://www.stop-cse.org/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lastRenderedPageBreak/>
        <w:t xml:space="preserve">Eating Disorders: 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Beat - Helpline (adults) 08456341414 - </w:t>
      </w:r>
      <w:hyperlink r:id="rId13">
        <w:r>
          <w:rPr>
            <w:rStyle w:val="InternetLink"/>
            <w:rFonts w:cstheme="minorHAnsi"/>
            <w:color w:val="auto"/>
            <w:lang w:eastAsia="en-GB"/>
          </w:rPr>
          <w:t>help@b-eat.co.uk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Beat - </w:t>
      </w:r>
      <w:proofErr w:type="spellStart"/>
      <w:r>
        <w:rPr>
          <w:rFonts w:cstheme="minorHAnsi"/>
          <w:color w:val="000000"/>
          <w:lang w:eastAsia="en-GB"/>
        </w:rPr>
        <w:t>Youthline</w:t>
      </w:r>
      <w:proofErr w:type="spellEnd"/>
      <w:r>
        <w:rPr>
          <w:rFonts w:cstheme="minorHAnsi"/>
          <w:color w:val="000000"/>
          <w:lang w:eastAsia="en-GB"/>
        </w:rPr>
        <w:t xml:space="preserve"> 0845 634 7650 - </w:t>
      </w:r>
      <w:hyperlink r:id="rId14">
        <w:r>
          <w:rPr>
            <w:rStyle w:val="InternetLink"/>
            <w:rFonts w:cstheme="minorHAnsi"/>
            <w:color w:val="auto"/>
            <w:lang w:eastAsia="en-GB"/>
          </w:rPr>
          <w:t>fyp@b-eat.co.uk</w:t>
        </w:r>
      </w:hyperlink>
    </w:p>
    <w:p w:rsidR="00217308" w:rsidRDefault="007844D5">
      <w:pPr>
        <w:spacing w:after="150"/>
      </w:pPr>
      <w:hyperlink r:id="rId15">
        <w:r>
          <w:rPr>
            <w:rStyle w:val="InternetLink"/>
            <w:rFonts w:cstheme="minorHAnsi"/>
            <w:color w:val="auto"/>
            <w:lang w:eastAsia="en-GB"/>
          </w:rPr>
          <w:t>www.b-eat.co.uk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Food Banks:</w:t>
      </w:r>
    </w:p>
    <w:p w:rsidR="00217308" w:rsidRDefault="007844D5">
      <w:r>
        <w:rPr>
          <w:rFonts w:cstheme="minorHAnsi"/>
        </w:rPr>
        <w:t xml:space="preserve">Accrington </w:t>
      </w:r>
      <w:r>
        <w:rPr>
          <w:rFonts w:cstheme="minorHAnsi"/>
        </w:rPr>
        <w:tab/>
        <w:t xml:space="preserve">Maundy Relief - 01254 232 328 - </w:t>
      </w:r>
      <w:hyperlink r:id="rId16">
        <w:r>
          <w:rPr>
            <w:rStyle w:val="InternetLink"/>
            <w:rFonts w:cstheme="minorHAnsi"/>
            <w:color w:val="auto"/>
          </w:rPr>
          <w:t>http://maundyrelief.co.uk/</w:t>
        </w:r>
      </w:hyperlink>
      <w:r>
        <w:rPr>
          <w:rFonts w:cstheme="minorHAnsi"/>
        </w:rPr>
        <w:t xml:space="preserve">  </w:t>
      </w:r>
    </w:p>
    <w:p w:rsidR="00217308" w:rsidRDefault="007844D5">
      <w:pPr>
        <w:spacing w:after="150"/>
      </w:pPr>
      <w:r>
        <w:rPr>
          <w:rFonts w:cstheme="minorHAnsi"/>
          <w:lang w:eastAsia="en-GB"/>
        </w:rPr>
        <w:t>Colne</w:t>
      </w:r>
      <w:r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  <w:t xml:space="preserve">Open </w:t>
      </w:r>
      <w:r>
        <w:rPr>
          <w:rFonts w:cstheme="minorHAnsi"/>
          <w:lang w:eastAsia="en-GB"/>
        </w:rPr>
        <w:t>Door - 01282 860342. -</w:t>
      </w:r>
      <w:hyperlink r:id="rId17">
        <w:r>
          <w:rPr>
            <w:rStyle w:val="InternetLink"/>
            <w:rFonts w:cstheme="minorHAnsi"/>
            <w:color w:val="auto"/>
            <w:lang w:eastAsia="en-GB"/>
          </w:rPr>
          <w:t>http://www.colneopendoorcentre.org.uk/</w:t>
        </w:r>
      </w:hyperlink>
    </w:p>
    <w:p w:rsidR="00217308" w:rsidRDefault="007844D5">
      <w:pPr>
        <w:spacing w:after="150"/>
      </w:pPr>
      <w:r>
        <w:rPr>
          <w:rFonts w:cstheme="minorHAnsi"/>
          <w:lang w:eastAsia="en-GB"/>
        </w:rPr>
        <w:t xml:space="preserve">Nelson </w:t>
      </w:r>
      <w:r>
        <w:rPr>
          <w:rFonts w:cstheme="minorHAnsi"/>
          <w:lang w:eastAsia="en-GB"/>
        </w:rPr>
        <w:tab/>
      </w:r>
      <w:r>
        <w:rPr>
          <w:rFonts w:cstheme="minorHAnsi"/>
          <w:lang w:eastAsia="en-GB"/>
        </w:rPr>
        <w:tab/>
        <w:t xml:space="preserve">Inspiring Grace – 07788270413. - </w:t>
      </w:r>
      <w:hyperlink r:id="rId18">
        <w:r>
          <w:rPr>
            <w:rStyle w:val="InternetLink"/>
            <w:rFonts w:cstheme="minorHAnsi"/>
            <w:color w:val="auto"/>
            <w:lang w:eastAsia="en-GB"/>
          </w:rPr>
          <w:t>http://www.inspiringgrace.co.uk/</w:t>
        </w:r>
      </w:hyperlink>
    </w:p>
    <w:p w:rsidR="00217308" w:rsidRDefault="007844D5">
      <w:pPr>
        <w:spacing w:after="150"/>
        <w:ind w:left="720" w:firstLine="720"/>
      </w:pPr>
      <w:r>
        <w:rPr>
          <w:rFonts w:cstheme="minorHAnsi"/>
          <w:lang w:eastAsia="en-GB"/>
        </w:rPr>
        <w:t xml:space="preserve">Salvation </w:t>
      </w:r>
      <w:r>
        <w:rPr>
          <w:rFonts w:cstheme="minorHAnsi"/>
          <w:lang w:eastAsia="en-GB"/>
        </w:rPr>
        <w:t>Army - 01282 693670. -  </w:t>
      </w:r>
      <w:hyperlink r:id="rId19">
        <w:r>
          <w:rPr>
            <w:rStyle w:val="InternetLink"/>
            <w:rFonts w:cstheme="minorHAnsi"/>
            <w:color w:val="auto"/>
            <w:lang w:eastAsia="en-GB"/>
          </w:rPr>
          <w:t>https://www.salvationarmy.org.uk/nelson</w:t>
        </w:r>
      </w:hyperlink>
    </w:p>
    <w:p w:rsidR="00217308" w:rsidRDefault="007844D5">
      <w:pPr>
        <w:spacing w:after="150"/>
      </w:pPr>
      <w:r>
        <w:rPr>
          <w:rFonts w:cstheme="minorHAnsi"/>
        </w:rPr>
        <w:t xml:space="preserve">Rawtenstall </w:t>
      </w:r>
      <w:r>
        <w:rPr>
          <w:rFonts w:cstheme="minorHAnsi"/>
        </w:rPr>
        <w:tab/>
        <w:t xml:space="preserve">Positive Start - 01706 800858 - </w:t>
      </w:r>
      <w:hyperlink r:id="rId20">
        <w:r>
          <w:rPr>
            <w:rStyle w:val="InternetLink"/>
            <w:rFonts w:cstheme="minorHAnsi"/>
            <w:color w:val="auto"/>
            <w:u w:val="none"/>
          </w:rPr>
          <w:t>www.positivestart.org.uk</w:t>
        </w:r>
      </w:hyperlink>
      <w:r>
        <w:rPr>
          <w:rFonts w:cstheme="minorHAnsi"/>
        </w:rPr>
        <w:t xml:space="preserve"> </w:t>
      </w:r>
    </w:p>
    <w:p w:rsidR="00217308" w:rsidRDefault="00217308">
      <w:pPr>
        <w:spacing w:after="150"/>
        <w:rPr>
          <w:rFonts w:cstheme="minorHAnsi"/>
          <w:b/>
          <w:bCs/>
          <w:color w:val="000000"/>
          <w:lang w:eastAsia="en-GB"/>
        </w:rPr>
      </w:pP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Forced Ma</w:t>
      </w:r>
      <w:r>
        <w:rPr>
          <w:rFonts w:cstheme="minorHAnsi"/>
          <w:b/>
          <w:bCs/>
          <w:color w:val="000000"/>
          <w:lang w:eastAsia="en-GB"/>
        </w:rPr>
        <w:t>rriage: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Karma Nirvana - 0800 5999 247. - </w:t>
      </w:r>
      <w:hyperlink r:id="rId21">
        <w:r>
          <w:rPr>
            <w:rStyle w:val="InternetLink"/>
            <w:rFonts w:cstheme="minorHAnsi"/>
            <w:color w:val="auto"/>
            <w:lang w:eastAsia="en-GB"/>
          </w:rPr>
          <w:t>http://www.karmanirvana.org.uk/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Stop Forced Marriage - </w:t>
      </w:r>
      <w:hyperlink r:id="rId22">
        <w:r>
          <w:rPr>
            <w:rStyle w:val="InternetLink"/>
            <w:rFonts w:cstheme="minorHAnsi"/>
            <w:color w:val="auto"/>
            <w:lang w:eastAsia="en-GB"/>
          </w:rPr>
          <w:t>https://www.gov.uk/stop-forced-marriage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Housing: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proofErr w:type="gramStart"/>
      <w:r>
        <w:rPr>
          <w:rFonts w:cstheme="minorHAnsi"/>
          <w:color w:val="000000"/>
          <w:lang w:eastAsia="en-GB"/>
        </w:rPr>
        <w:t>16-18 year old</w:t>
      </w:r>
      <w:proofErr w:type="gramEnd"/>
      <w:r>
        <w:rPr>
          <w:rFonts w:cstheme="minorHAnsi"/>
          <w:color w:val="000000"/>
          <w:lang w:eastAsia="en-GB"/>
        </w:rPr>
        <w:t xml:space="preserve"> non-urgent housing referrals and advice contact the HAPI team at </w:t>
      </w:r>
      <w:proofErr w:type="spellStart"/>
      <w:r>
        <w:rPr>
          <w:rFonts w:cstheme="minorHAnsi"/>
          <w:color w:val="000000"/>
          <w:lang w:eastAsia="en-GB"/>
        </w:rPr>
        <w:t>SafeSpace</w:t>
      </w:r>
      <w:proofErr w:type="spellEnd"/>
      <w:r>
        <w:rPr>
          <w:rFonts w:cstheme="minorHAnsi"/>
          <w:color w:val="000000"/>
          <w:lang w:eastAsia="en-GB"/>
        </w:rPr>
        <w:t>: 01282 619192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Housing Needs emergency housing number: 01282 661999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LGBT: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LGBT Foundation: 0345 330 3030 - </w:t>
      </w:r>
      <w:hyperlink r:id="rId23">
        <w:r>
          <w:rPr>
            <w:rStyle w:val="InternetLink"/>
            <w:rFonts w:cstheme="minorHAnsi"/>
            <w:color w:val="auto"/>
            <w:lang w:eastAsia="en-GB"/>
          </w:rPr>
          <w:t>http://lgbt.foundation/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Young Stonewall - </w:t>
      </w:r>
      <w:hyperlink r:id="rId24">
        <w:r>
          <w:rPr>
            <w:rStyle w:val="InternetLink"/>
            <w:rFonts w:cstheme="minorHAnsi"/>
            <w:color w:val="auto"/>
            <w:lang w:eastAsia="en-GB"/>
          </w:rPr>
          <w:t>http://www.youngstonewall.org.uk/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Mental Health: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Anxiety - </w:t>
      </w:r>
      <w:hyperlink r:id="rId25">
        <w:r>
          <w:rPr>
            <w:rStyle w:val="InternetLink"/>
            <w:rFonts w:cstheme="minorHAnsi"/>
            <w:color w:val="auto"/>
            <w:lang w:eastAsia="en-GB"/>
          </w:rPr>
          <w:t>https://www.anxietyuk.org.uk/about-us/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Mental Health Crisis Team - 01282 657222. </w:t>
      </w:r>
      <w:hyperlink r:id="rId26">
        <w:r>
          <w:rPr>
            <w:rStyle w:val="InternetLink"/>
            <w:rFonts w:cstheme="minorHAnsi"/>
            <w:color w:val="auto"/>
            <w:lang w:eastAsia="en-GB"/>
          </w:rPr>
          <w:t>https://www.lancashirecare.nhs.uk/CRHTT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Minds Matter – </w:t>
      </w:r>
      <w:hyperlink r:id="rId27">
        <w:r>
          <w:rPr>
            <w:rStyle w:val="InternetLink"/>
            <w:rFonts w:cstheme="minorHAnsi"/>
            <w:color w:val="auto"/>
            <w:lang w:eastAsia="en-GB"/>
          </w:rPr>
          <w:t>https://www.lancashirecare.nhs.uk/M</w:t>
        </w:r>
        <w:r>
          <w:rPr>
            <w:rStyle w:val="InternetLink"/>
            <w:rFonts w:cstheme="minorHAnsi"/>
            <w:color w:val="auto"/>
            <w:lang w:eastAsia="en-GB"/>
          </w:rPr>
          <w:t>indsmatter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NHS mental health wellbeing - </w:t>
      </w:r>
      <w:hyperlink r:id="rId28">
        <w:r>
          <w:rPr>
            <w:rStyle w:val="InternetLink"/>
            <w:rFonts w:cstheme="minorHAnsi"/>
            <w:color w:val="auto"/>
            <w:lang w:eastAsia="en-GB"/>
          </w:rPr>
          <w:t>https://www.nhs.uk/livewell/mentalhealth/Pages/Mentalhealthhome.aspx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Samaritans – 116 123. </w:t>
      </w:r>
      <w:hyperlink r:id="rId29">
        <w:r>
          <w:rPr>
            <w:rStyle w:val="InternetLink"/>
            <w:rFonts w:cstheme="minorHAnsi"/>
            <w:color w:val="auto"/>
            <w:lang w:eastAsia="en-GB"/>
          </w:rPr>
          <w:t>https://www.samaritans.org</w:t>
        </w:r>
      </w:hyperlink>
    </w:p>
    <w:p w:rsidR="00217308" w:rsidRDefault="007844D5">
      <w:pPr>
        <w:spacing w:after="150"/>
      </w:pPr>
      <w:proofErr w:type="spellStart"/>
      <w:r>
        <w:rPr>
          <w:rFonts w:cstheme="minorHAnsi"/>
          <w:color w:val="000000"/>
          <w:lang w:eastAsia="en-GB"/>
        </w:rPr>
        <w:t>Self Harm</w:t>
      </w:r>
      <w:proofErr w:type="spellEnd"/>
      <w:r>
        <w:rPr>
          <w:rFonts w:cstheme="minorHAnsi"/>
          <w:color w:val="000000"/>
          <w:lang w:eastAsia="en-GB"/>
        </w:rPr>
        <w:t xml:space="preserve"> – Life Signs - </w:t>
      </w:r>
      <w:hyperlink r:id="rId30">
        <w:r>
          <w:rPr>
            <w:rStyle w:val="InternetLink"/>
            <w:rFonts w:cstheme="minorHAnsi"/>
            <w:color w:val="auto"/>
            <w:lang w:eastAsia="en-GB"/>
          </w:rPr>
          <w:t>http://www.lifesigns.org.uk/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Suicidal thoughts support - Papyrus – 0800 068 41 41. </w:t>
      </w:r>
      <w:hyperlink r:id="rId31">
        <w:r>
          <w:rPr>
            <w:rStyle w:val="InternetLink"/>
            <w:rFonts w:cstheme="minorHAnsi"/>
            <w:color w:val="auto"/>
            <w:lang w:eastAsia="en-GB"/>
          </w:rPr>
          <w:t>https://www.pap</w:t>
        </w:r>
        <w:r>
          <w:rPr>
            <w:rStyle w:val="InternetLink"/>
            <w:rFonts w:cstheme="minorHAnsi"/>
            <w:color w:val="auto"/>
            <w:lang w:eastAsia="en-GB"/>
          </w:rPr>
          <w:t>yrus-uk.org/</w:t>
        </w:r>
      </w:hyperlink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lastRenderedPageBreak/>
        <w:t xml:space="preserve">Young Minds website - </w:t>
      </w:r>
      <w:hyperlink r:id="rId32">
        <w:r>
          <w:rPr>
            <w:rStyle w:val="InternetLink"/>
            <w:rFonts w:cstheme="minorHAnsi"/>
            <w:color w:val="auto"/>
            <w:lang w:eastAsia="en-GB"/>
          </w:rPr>
          <w:t>https://youngminds.org.uk</w:t>
        </w:r>
      </w:hyperlink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color w:val="000000"/>
          <w:lang w:eastAsia="en-GB"/>
        </w:rPr>
        <w:t> </w:t>
      </w:r>
    </w:p>
    <w:p w:rsidR="00217308" w:rsidRDefault="007844D5">
      <w:pPr>
        <w:spacing w:after="150"/>
        <w:rPr>
          <w:rFonts w:cstheme="minorHAnsi"/>
          <w:color w:val="000000"/>
          <w:lang w:eastAsia="en-GB"/>
        </w:rPr>
      </w:pPr>
      <w:r>
        <w:rPr>
          <w:rFonts w:cstheme="minorHAnsi"/>
          <w:b/>
          <w:bCs/>
          <w:color w:val="000000"/>
          <w:lang w:eastAsia="en-GB"/>
        </w:rPr>
        <w:t>Online Safety:</w:t>
      </w:r>
    </w:p>
    <w:p w:rsidR="00217308" w:rsidRDefault="007844D5">
      <w:pPr>
        <w:spacing w:after="150"/>
      </w:pPr>
      <w:r>
        <w:rPr>
          <w:rFonts w:cstheme="minorHAnsi"/>
          <w:color w:val="000000"/>
          <w:lang w:eastAsia="en-GB"/>
        </w:rPr>
        <w:t xml:space="preserve">Report suspected online grooming, online sexual exploitation and online abuse - Website - </w:t>
      </w:r>
      <w:hyperlink r:id="rId33">
        <w:r>
          <w:rPr>
            <w:rStyle w:val="InternetLink"/>
            <w:rFonts w:cstheme="minorHAnsi"/>
            <w:color w:val="auto"/>
            <w:lang w:eastAsia="en-GB"/>
          </w:rPr>
          <w:t>https://www.ceop.police.uk/safety-centre/</w:t>
        </w:r>
      </w:hyperlink>
    </w:p>
    <w:p w:rsidR="00217308" w:rsidRDefault="00217308"/>
    <w:sectPr w:rsidR="00217308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08"/>
    <w:rsid w:val="00217308"/>
    <w:rsid w:val="007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07F9E0-17F3-4512-86D7-7BA20748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EC8"/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C4E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C4E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9112F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asciiTheme="minorHAnsi" w:hAnsiTheme="minorHAnsi" w:cstheme="minorHAnsi"/>
      <w:color w:val="auto"/>
      <w:lang w:eastAsia="en-GB"/>
    </w:rPr>
  </w:style>
  <w:style w:type="character" w:customStyle="1" w:styleId="ListLabel2">
    <w:name w:val="ListLabel 2"/>
    <w:qFormat/>
    <w:rPr>
      <w:rFonts w:asciiTheme="minorHAnsi" w:hAnsiTheme="minorHAnsi" w:cstheme="minorHAnsi"/>
      <w:color w:val="auto"/>
      <w:shd w:val="clear" w:color="auto" w:fill="FFFFFF"/>
      <w:lang w:eastAsia="en-GB"/>
    </w:rPr>
  </w:style>
  <w:style w:type="character" w:customStyle="1" w:styleId="ListLabel3">
    <w:name w:val="ListLabel 3"/>
    <w:qFormat/>
    <w:rPr>
      <w:lang w:val="en"/>
    </w:rPr>
  </w:style>
  <w:style w:type="character" w:customStyle="1" w:styleId="ListLabel4">
    <w:name w:val="ListLabel 4"/>
    <w:qFormat/>
    <w:rPr>
      <w:rFonts w:asciiTheme="minorHAnsi" w:hAnsiTheme="minorHAnsi" w:cstheme="minorHAnsi"/>
      <w:b/>
      <w:bCs/>
      <w:color w:val="0000FF"/>
      <w:lang w:eastAsia="en-GB"/>
    </w:rPr>
  </w:style>
  <w:style w:type="character" w:customStyle="1" w:styleId="ListLabel5">
    <w:name w:val="ListLabel 5"/>
    <w:qFormat/>
    <w:rPr>
      <w:rFonts w:asciiTheme="minorHAnsi" w:hAnsiTheme="minorHAnsi" w:cstheme="minorHAnsi"/>
      <w:color w:val="000000"/>
      <w:shd w:val="clear" w:color="auto" w:fill="FFFFFF"/>
      <w:lang w:eastAsia="en-GB"/>
    </w:rPr>
  </w:style>
  <w:style w:type="character" w:customStyle="1" w:styleId="ListLabel6">
    <w:name w:val="ListLabel 6"/>
    <w:qFormat/>
    <w:rPr>
      <w:rFonts w:asciiTheme="minorHAnsi" w:hAnsiTheme="minorHAnsi" w:cstheme="minorHAnsi"/>
      <w:color w:val="000000"/>
      <w:lang w:eastAsia="en-GB"/>
    </w:rPr>
  </w:style>
  <w:style w:type="character" w:customStyle="1" w:styleId="ListLabel7">
    <w:name w:val="ListLabel 7"/>
    <w:qFormat/>
    <w:rPr>
      <w:rFonts w:asciiTheme="minorHAnsi" w:hAnsiTheme="minorHAnsi" w:cstheme="minorHAnsi"/>
      <w:color w:val="auto"/>
    </w:rPr>
  </w:style>
  <w:style w:type="character" w:customStyle="1" w:styleId="ListLabel8">
    <w:name w:val="ListLabel 8"/>
    <w:qFormat/>
    <w:rPr>
      <w:rFonts w:asciiTheme="minorHAnsi" w:hAnsiTheme="minorHAnsi" w:cstheme="minorHAnsi"/>
      <w:color w:val="auto"/>
      <w:u w:val="none"/>
    </w:rPr>
  </w:style>
  <w:style w:type="character" w:customStyle="1" w:styleId="ListLabel9">
    <w:name w:val="ListLabel 9"/>
    <w:qFormat/>
    <w:rPr>
      <w:bCs/>
      <w:color w:val="auto"/>
      <w:lang w:val="en"/>
    </w:rPr>
  </w:style>
  <w:style w:type="character" w:customStyle="1" w:styleId="ListLabel10">
    <w:name w:val="ListLabel 10"/>
    <w:qFormat/>
    <w:rPr>
      <w:rFonts w:cstheme="minorHAnsi"/>
      <w:b/>
      <w:bCs/>
      <w:color w:val="0000FF"/>
      <w:lang w:eastAsia="en-GB"/>
    </w:rPr>
  </w:style>
  <w:style w:type="character" w:customStyle="1" w:styleId="ListLabel11">
    <w:name w:val="ListLabel 11"/>
    <w:qFormat/>
    <w:rPr>
      <w:rFonts w:cstheme="minorHAnsi"/>
      <w:color w:val="000000"/>
      <w:highlight w:val="white"/>
      <w:lang w:eastAsia="en-GB"/>
    </w:rPr>
  </w:style>
  <w:style w:type="character" w:customStyle="1" w:styleId="ListLabel12">
    <w:name w:val="ListLabel 12"/>
    <w:qFormat/>
    <w:rPr>
      <w:rFonts w:cstheme="minorHAnsi"/>
      <w:color w:val="000000"/>
      <w:lang w:eastAsia="en-GB"/>
    </w:rPr>
  </w:style>
  <w:style w:type="character" w:customStyle="1" w:styleId="ListLabel13">
    <w:name w:val="ListLabel 13"/>
    <w:qFormat/>
    <w:rPr>
      <w:rFonts w:cstheme="minorHAnsi"/>
      <w:color w:val="auto"/>
      <w:lang w:eastAsia="en-GB"/>
    </w:rPr>
  </w:style>
  <w:style w:type="character" w:customStyle="1" w:styleId="ListLabel14">
    <w:name w:val="ListLabel 14"/>
    <w:qFormat/>
    <w:rPr>
      <w:rFonts w:cstheme="minorHAnsi"/>
      <w:color w:val="auto"/>
    </w:rPr>
  </w:style>
  <w:style w:type="character" w:customStyle="1" w:styleId="ListLabel15">
    <w:name w:val="ListLabel 15"/>
    <w:qFormat/>
    <w:rPr>
      <w:rFonts w:cstheme="minorHAnsi"/>
      <w:color w:val="auto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elp@b-eat.co.uk" TargetMode="External"/><Relationship Id="rId18" Type="http://schemas.openxmlformats.org/officeDocument/2006/relationships/hyperlink" Target="http://www.inspiringgrace.co.uk/" TargetMode="External"/><Relationship Id="rId26" Type="http://schemas.openxmlformats.org/officeDocument/2006/relationships/hyperlink" Target="https://www.lancashirecare.nhs.uk/CRH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rmanirvana.org.uk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nationaldomesticviolencehelpline.org.uk/" TargetMode="External"/><Relationship Id="rId12" Type="http://schemas.openxmlformats.org/officeDocument/2006/relationships/hyperlink" Target="http://www.stop-cse.org/" TargetMode="External"/><Relationship Id="rId17" Type="http://schemas.openxmlformats.org/officeDocument/2006/relationships/hyperlink" Target="http://www.colneopendoorcentre.org.uk/" TargetMode="External"/><Relationship Id="rId25" Type="http://schemas.openxmlformats.org/officeDocument/2006/relationships/hyperlink" Target="https://www.anxietyuk.org.uk/about-us/" TargetMode="External"/><Relationship Id="rId33" Type="http://schemas.openxmlformats.org/officeDocument/2006/relationships/hyperlink" Target="https://www.ceop.police.uk/safety-cen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undyrelief.co.uk/" TargetMode="External"/><Relationship Id="rId20" Type="http://schemas.openxmlformats.org/officeDocument/2006/relationships/hyperlink" Target="http://www.positivestart.org.uk/" TargetMode="External"/><Relationship Id="rId29" Type="http://schemas.openxmlformats.org/officeDocument/2006/relationships/hyperlink" Target="https://www.samaritans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ncashire.gov.uk/health-and-social-care/adult-social-care/safeguarding-adults/" TargetMode="External"/><Relationship Id="rId11" Type="http://schemas.openxmlformats.org/officeDocument/2006/relationships/hyperlink" Target="http://www.youngaddaction.org.uk/" TargetMode="External"/><Relationship Id="rId24" Type="http://schemas.openxmlformats.org/officeDocument/2006/relationships/hyperlink" Target="http://www.youngstonewall.org.uk/" TargetMode="External"/><Relationship Id="rId32" Type="http://schemas.openxmlformats.org/officeDocument/2006/relationships/hyperlink" Target="https://youngminds.org.uk/" TargetMode="External"/><Relationship Id="rId5" Type="http://schemas.openxmlformats.org/officeDocument/2006/relationships/hyperlink" Target="https://www.lancashire.gov.uk/children-education-families/keeping-children-safe/" TargetMode="External"/><Relationship Id="rId15" Type="http://schemas.openxmlformats.org/officeDocument/2006/relationships/hyperlink" Target="http://www.b-eat.co.uk/" TargetMode="External"/><Relationship Id="rId23" Type="http://schemas.openxmlformats.org/officeDocument/2006/relationships/hyperlink" Target="http://lgbt.foundation/" TargetMode="External"/><Relationship Id="rId28" Type="http://schemas.openxmlformats.org/officeDocument/2006/relationships/hyperlink" Target="https://www.nhs.uk/livewell/mentalhealth/Pages/Mentalhealthhome.aspx" TargetMode="External"/><Relationship Id="rId10" Type="http://schemas.openxmlformats.org/officeDocument/2006/relationships/hyperlink" Target="http://www.talktofrank.com/" TargetMode="External"/><Relationship Id="rId19" Type="http://schemas.openxmlformats.org/officeDocument/2006/relationships/hyperlink" Target="https://www.salvationarmy.org.uk/nelson" TargetMode="External"/><Relationship Id="rId31" Type="http://schemas.openxmlformats.org/officeDocument/2006/relationships/hyperlink" Target="https://www.papyrus-uk.org/" TargetMode="External"/><Relationship Id="rId4" Type="http://schemas.openxmlformats.org/officeDocument/2006/relationships/hyperlink" Target="https://www.lancashire.police.uk/" TargetMode="External"/><Relationship Id="rId9" Type="http://schemas.openxmlformats.org/officeDocument/2006/relationships/hyperlink" Target="https://inspirelancs.org.uk/" TargetMode="External"/><Relationship Id="rId14" Type="http://schemas.openxmlformats.org/officeDocument/2006/relationships/hyperlink" Target="mailto:fyp@b-eat.co.uk" TargetMode="External"/><Relationship Id="rId22" Type="http://schemas.openxmlformats.org/officeDocument/2006/relationships/hyperlink" Target="https://www.gov.uk/stop-forced-marriage" TargetMode="External"/><Relationship Id="rId27" Type="http://schemas.openxmlformats.org/officeDocument/2006/relationships/hyperlink" Target="https://www.lancashirecare.nhs.uk/Mindsmatter" TargetMode="External"/><Relationship Id="rId30" Type="http://schemas.openxmlformats.org/officeDocument/2006/relationships/hyperlink" Target="http://www.lifesigns.org.uk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dvi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Colleges Group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Cox</dc:creator>
  <dc:description/>
  <cp:lastModifiedBy>Caitlin Nuttall</cp:lastModifiedBy>
  <cp:revision>2</cp:revision>
  <dcterms:created xsi:type="dcterms:W3CDTF">2020-03-20T09:04:00Z</dcterms:created>
  <dcterms:modified xsi:type="dcterms:W3CDTF">2020-03-20T09:04:00Z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Nelson Colleges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