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6C" w:rsidRPr="00EC25E9" w:rsidRDefault="006A486C" w:rsidP="006A486C">
      <w:pPr>
        <w:shd w:val="clear" w:color="auto" w:fill="FFFFFF"/>
        <w:rPr>
          <w:rFonts w:ascii="Arial" w:eastAsia="Times New Roman" w:hAnsi="Arial" w:cs="Arial"/>
          <w:color w:val="000000"/>
          <w:sz w:val="24"/>
          <w:szCs w:val="24"/>
        </w:rPr>
      </w:pPr>
      <w:r w:rsidRPr="00EC25E9">
        <w:rPr>
          <w:rFonts w:ascii="Arial" w:eastAsia="Times New Roman" w:hAnsi="Arial" w:cs="Arial"/>
          <w:color w:val="000000"/>
          <w:sz w:val="24"/>
          <w:szCs w:val="24"/>
        </w:rPr>
        <w:t>Dear Parent/Carers</w:t>
      </w:r>
    </w:p>
    <w:p w:rsidR="006A486C" w:rsidRPr="00EC25E9" w:rsidRDefault="006A486C" w:rsidP="006A486C">
      <w:pPr>
        <w:pStyle w:val="xxmsonormal"/>
        <w:shd w:val="clear" w:color="auto" w:fill="FFFFFF"/>
        <w:rPr>
          <w:rFonts w:ascii="Arial" w:hAnsi="Arial" w:cs="Arial"/>
          <w:color w:val="000000"/>
          <w:sz w:val="24"/>
          <w:szCs w:val="24"/>
          <w:bdr w:val="none" w:sz="0" w:space="0" w:color="auto" w:frame="1"/>
        </w:rPr>
      </w:pPr>
      <w:r w:rsidRPr="00EC25E9">
        <w:rPr>
          <w:rFonts w:ascii="Arial" w:hAnsi="Arial" w:cs="Arial"/>
          <w:color w:val="000000"/>
          <w:sz w:val="24"/>
          <w:szCs w:val="24"/>
          <w:bdr w:val="none" w:sz="0" w:space="0" w:color="auto" w:frame="1"/>
        </w:rPr>
        <w:t> </w:t>
      </w:r>
    </w:p>
    <w:p w:rsidR="006A486C" w:rsidRPr="00EC25E9" w:rsidRDefault="006A486C" w:rsidP="00BE69D2">
      <w:pPr>
        <w:pStyle w:val="xmsonormal"/>
        <w:shd w:val="clear" w:color="auto" w:fill="FFFFFF"/>
        <w:jc w:val="both"/>
        <w:rPr>
          <w:rFonts w:ascii="Arial" w:hAnsi="Arial" w:cs="Arial"/>
          <w:color w:val="201F1E"/>
          <w:sz w:val="24"/>
          <w:szCs w:val="24"/>
          <w:bdr w:val="none" w:sz="0" w:space="0" w:color="auto" w:frame="1"/>
        </w:rPr>
      </w:pPr>
      <w:r w:rsidRPr="00EC25E9">
        <w:rPr>
          <w:rFonts w:ascii="Arial" w:hAnsi="Arial" w:cs="Arial"/>
          <w:color w:val="201F1E"/>
          <w:sz w:val="24"/>
          <w:szCs w:val="24"/>
          <w:bdr w:val="none" w:sz="0" w:space="0" w:color="auto" w:frame="1"/>
        </w:rPr>
        <w:t>Please find below some important messages regarding COVID:</w:t>
      </w:r>
    </w:p>
    <w:p w:rsidR="006A486C" w:rsidRPr="00EC25E9" w:rsidRDefault="006A486C" w:rsidP="00BE69D2">
      <w:pPr>
        <w:pStyle w:val="xmsonormal"/>
        <w:shd w:val="clear" w:color="auto" w:fill="FFFFFF"/>
        <w:jc w:val="both"/>
        <w:rPr>
          <w:rFonts w:ascii="Arial" w:hAnsi="Arial" w:cs="Arial"/>
          <w:color w:val="201F1E"/>
          <w:sz w:val="24"/>
          <w:szCs w:val="24"/>
          <w:bdr w:val="none" w:sz="0" w:space="0" w:color="auto" w:frame="1"/>
        </w:rPr>
      </w:pPr>
    </w:p>
    <w:p w:rsidR="006A486C" w:rsidRPr="00EC25E9" w:rsidRDefault="006A486C" w:rsidP="00BE69D2">
      <w:pPr>
        <w:pStyle w:val="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bdr w:val="none" w:sz="0" w:space="0" w:color="auto" w:frame="1"/>
        </w:rPr>
      </w:pPr>
      <w:r w:rsidRPr="00EC25E9">
        <w:rPr>
          <w:rFonts w:ascii="Arial" w:eastAsia="Times New Roman" w:hAnsi="Arial" w:cs="Arial"/>
          <w:color w:val="201F1E"/>
          <w:sz w:val="24"/>
          <w:szCs w:val="24"/>
          <w:bdr w:val="none" w:sz="0" w:space="0" w:color="auto" w:frame="1"/>
        </w:rPr>
        <w:t xml:space="preserve">The </w:t>
      </w:r>
      <w:r w:rsidR="00BE69D2">
        <w:rPr>
          <w:rFonts w:ascii="Arial" w:eastAsia="Times New Roman" w:hAnsi="Arial" w:cs="Arial"/>
          <w:color w:val="201F1E"/>
          <w:sz w:val="24"/>
          <w:szCs w:val="24"/>
          <w:bdr w:val="none" w:sz="0" w:space="0" w:color="auto" w:frame="1"/>
        </w:rPr>
        <w:t>G</w:t>
      </w:r>
      <w:r w:rsidRPr="00EC25E9">
        <w:rPr>
          <w:rFonts w:ascii="Arial" w:eastAsia="Times New Roman" w:hAnsi="Arial" w:cs="Arial"/>
          <w:color w:val="201F1E"/>
          <w:sz w:val="24"/>
          <w:szCs w:val="24"/>
          <w:bdr w:val="none" w:sz="0" w:space="0" w:color="auto" w:frame="1"/>
        </w:rPr>
        <w:t xml:space="preserve">overnment has recently updated </w:t>
      </w:r>
      <w:r w:rsidR="00EC25E9" w:rsidRPr="00EC25E9">
        <w:rPr>
          <w:rFonts w:ascii="Arial" w:eastAsia="Times New Roman" w:hAnsi="Arial" w:cs="Arial"/>
          <w:color w:val="201F1E"/>
          <w:sz w:val="24"/>
          <w:szCs w:val="24"/>
          <w:bdr w:val="none" w:sz="0" w:space="0" w:color="auto" w:frame="1"/>
        </w:rPr>
        <w:t>its</w:t>
      </w:r>
      <w:r w:rsidRPr="00EC25E9">
        <w:rPr>
          <w:rFonts w:ascii="Arial" w:eastAsia="Times New Roman" w:hAnsi="Arial" w:cs="Arial"/>
          <w:color w:val="201F1E"/>
          <w:sz w:val="24"/>
          <w:szCs w:val="24"/>
          <w:bdr w:val="none" w:sz="0" w:space="0" w:color="auto" w:frame="1"/>
        </w:rPr>
        <w:t xml:space="preserve"> guidance for schools and colleges, following the new national restrictions that came into force on 5 November. This includes the latest advice for clinically extremely vulnerable children and young people.  Government guidance for parents and carers has also been updated and can be found by clicking on this link: </w:t>
      </w:r>
      <w:hyperlink r:id="rId5" w:tgtFrame="_blank" w:tooltip="Original URL: https://www.gov.uk/government/publications/what-parents-and-carers-need-to-know-about-early-years-providers-schools-and-colleges-during-the-coronavirus-covid-19-outbreak?utm_source=12%20November%202020%20C19&amp;utm_medium=Daily%20Email%20C19&amp;ut" w:history="1">
        <w:r w:rsidRPr="00EC25E9">
          <w:rPr>
            <w:rStyle w:val="Hyperlink"/>
            <w:rFonts w:ascii="Arial" w:eastAsia="Times New Roman" w:hAnsi="Arial" w:cs="Arial"/>
            <w:sz w:val="24"/>
            <w:szCs w:val="24"/>
            <w:bdr w:val="none" w:sz="0" w:space="0" w:color="auto" w:frame="1"/>
          </w:rPr>
          <w:t>what they need to know about early years providers, schools and colleges during the coronavirus (COVID-19) outbreak</w:t>
        </w:r>
      </w:hyperlink>
      <w:r w:rsidRPr="00EC25E9">
        <w:rPr>
          <w:rFonts w:ascii="Arial" w:eastAsia="Times New Roman" w:hAnsi="Arial" w:cs="Arial"/>
          <w:color w:val="000000"/>
          <w:sz w:val="24"/>
          <w:szCs w:val="24"/>
          <w:bdr w:val="none" w:sz="0" w:space="0" w:color="auto" w:frame="1"/>
        </w:rPr>
        <w:t>.</w:t>
      </w:r>
    </w:p>
    <w:p w:rsidR="00EC25E9" w:rsidRPr="00EC25E9" w:rsidRDefault="006A486C" w:rsidP="00BE69D2">
      <w:pPr>
        <w:pStyle w:val="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bdr w:val="none" w:sz="0" w:space="0" w:color="auto" w:frame="1"/>
        </w:rPr>
      </w:pPr>
      <w:r w:rsidRPr="00EC25E9">
        <w:rPr>
          <w:rFonts w:ascii="Arial" w:eastAsia="Times New Roman" w:hAnsi="Arial" w:cs="Arial"/>
          <w:color w:val="000000"/>
          <w:sz w:val="24"/>
          <w:szCs w:val="24"/>
          <w:bdr w:val="none" w:sz="0" w:space="0" w:color="auto" w:frame="1"/>
        </w:rPr>
        <w:t>In tutorials next week, we will be reminding students that they should be bringing their own, preferably re-usable, facemasks into college and not to rely on the college disposable ones which are both wasteful and against our sustainability policy.  In addition, we have had several complaints from our near neighbours regarding the number of masks which have been discarded on the pavements and roads in the vicinity of the college and we are reminding students of the importance of disposing of all litter, including facemasks, responsibly. We would be grateful if you could help to reinforce the message.</w:t>
      </w:r>
    </w:p>
    <w:p w:rsidR="006A486C" w:rsidRPr="00EC25E9" w:rsidRDefault="006A486C" w:rsidP="00BE69D2">
      <w:pPr>
        <w:pStyle w:val="xmsolistparagraph"/>
        <w:numPr>
          <w:ilvl w:val="0"/>
          <w:numId w:val="1"/>
        </w:numPr>
        <w:shd w:val="clear" w:color="auto" w:fill="FFFFFF"/>
        <w:spacing w:before="0" w:beforeAutospacing="0" w:after="0" w:afterAutospacing="0"/>
        <w:jc w:val="both"/>
        <w:rPr>
          <w:rFonts w:ascii="Arial" w:eastAsia="Times New Roman" w:hAnsi="Arial" w:cs="Arial"/>
          <w:color w:val="201F1E"/>
          <w:sz w:val="24"/>
          <w:szCs w:val="24"/>
          <w:bdr w:val="none" w:sz="0" w:space="0" w:color="auto" w:frame="1"/>
        </w:rPr>
      </w:pPr>
      <w:r w:rsidRPr="00EC25E9">
        <w:rPr>
          <w:rFonts w:ascii="Arial" w:eastAsia="Times New Roman" w:hAnsi="Arial" w:cs="Arial"/>
          <w:color w:val="000000"/>
          <w:sz w:val="24"/>
          <w:szCs w:val="24"/>
          <w:bdr w:val="none" w:sz="0" w:space="0" w:color="auto" w:frame="1"/>
        </w:rPr>
        <w:t>On a different but important topic, we work hard to keep our young people informed about the dangers of radicalisation and how to help prevent this.  A new national ‘Act early’ safeguarding website has been launched by the Home Office which gives families information, advice and strategies about what to do if you are worried that someone close to you is expressing extreme views or hatred, which could lead to them harming themselves or others. The website is available here: </w:t>
      </w:r>
      <w:hyperlink r:id="rId6" w:tgtFrame="_blank" w:tooltip="Original URL: https://actearly.uk/. Click or tap if you trust this link." w:history="1">
        <w:r w:rsidRPr="00EC25E9">
          <w:rPr>
            <w:rStyle w:val="Hyperlink"/>
            <w:rFonts w:ascii="Arial" w:eastAsia="Times New Roman" w:hAnsi="Arial" w:cs="Arial"/>
            <w:sz w:val="24"/>
            <w:szCs w:val="24"/>
            <w:bdr w:val="none" w:sz="0" w:space="0" w:color="auto" w:frame="1"/>
          </w:rPr>
          <w:t>https://actearly.uk/</w:t>
        </w:r>
      </w:hyperlink>
      <w:r w:rsidRPr="00EC25E9">
        <w:rPr>
          <w:rFonts w:ascii="Arial" w:eastAsia="Times New Roman" w:hAnsi="Arial" w:cs="Arial"/>
          <w:color w:val="201F1E"/>
          <w:sz w:val="24"/>
          <w:szCs w:val="24"/>
          <w:bdr w:val="none" w:sz="0" w:space="0" w:color="auto" w:frame="1"/>
        </w:rPr>
        <w:t> -</w:t>
      </w:r>
    </w:p>
    <w:p w:rsidR="006A486C" w:rsidRPr="00EC25E9" w:rsidRDefault="006A486C" w:rsidP="00BE69D2">
      <w:pPr>
        <w:pStyle w:val="xmsonormal"/>
        <w:shd w:val="clear" w:color="auto" w:fill="FFFFFF"/>
        <w:jc w:val="both"/>
        <w:rPr>
          <w:rFonts w:ascii="Arial" w:hAnsi="Arial" w:cs="Arial"/>
          <w:color w:val="201F1E"/>
          <w:sz w:val="24"/>
          <w:szCs w:val="24"/>
          <w:bdr w:val="none" w:sz="0" w:space="0" w:color="auto" w:frame="1"/>
        </w:rPr>
      </w:pPr>
      <w:r w:rsidRPr="00EC25E9">
        <w:rPr>
          <w:rFonts w:ascii="Arial" w:hAnsi="Arial" w:cs="Arial"/>
          <w:color w:val="201F1E"/>
          <w:sz w:val="24"/>
          <w:szCs w:val="24"/>
          <w:bdr w:val="none" w:sz="0" w:space="0" w:color="auto" w:frame="1"/>
        </w:rPr>
        <w:t> </w:t>
      </w:r>
    </w:p>
    <w:p w:rsidR="006A486C" w:rsidRPr="00EC25E9" w:rsidRDefault="006A486C" w:rsidP="006A486C">
      <w:pPr>
        <w:pStyle w:val="xmsonormal"/>
        <w:shd w:val="clear" w:color="auto" w:fill="FFFFFF"/>
        <w:rPr>
          <w:rFonts w:ascii="Arial" w:hAnsi="Arial" w:cs="Arial"/>
          <w:color w:val="201F1E"/>
          <w:sz w:val="24"/>
          <w:szCs w:val="24"/>
          <w:bdr w:val="none" w:sz="0" w:space="0" w:color="auto" w:frame="1"/>
        </w:rPr>
      </w:pPr>
      <w:r w:rsidRPr="00EC25E9">
        <w:rPr>
          <w:rFonts w:ascii="Arial" w:hAnsi="Arial" w:cs="Arial"/>
          <w:color w:val="201F1E"/>
          <w:sz w:val="24"/>
          <w:szCs w:val="24"/>
          <w:bdr w:val="none" w:sz="0" w:space="0" w:color="auto" w:frame="1"/>
        </w:rPr>
        <w:t>Thank you, as always, for your continued support. </w:t>
      </w:r>
    </w:p>
    <w:p w:rsidR="006A486C" w:rsidRPr="00EC25E9" w:rsidRDefault="006A486C" w:rsidP="006A486C">
      <w:pPr>
        <w:pStyle w:val="xxmsonormal"/>
        <w:shd w:val="clear" w:color="auto" w:fill="FFFFFF"/>
        <w:rPr>
          <w:rFonts w:ascii="Arial" w:hAnsi="Arial" w:cs="Arial"/>
          <w:color w:val="000000"/>
          <w:sz w:val="24"/>
          <w:szCs w:val="24"/>
        </w:rPr>
      </w:pPr>
    </w:p>
    <w:p w:rsidR="006A486C" w:rsidRPr="00EC25E9" w:rsidRDefault="006A486C" w:rsidP="006A486C">
      <w:pPr>
        <w:pStyle w:val="NormalWeb"/>
        <w:shd w:val="clear" w:color="auto" w:fill="FFFFFF"/>
        <w:spacing w:line="264" w:lineRule="atLeast"/>
        <w:rPr>
          <w:rFonts w:ascii="Arial" w:hAnsi="Arial" w:cs="Arial"/>
          <w:color w:val="000000"/>
          <w:sz w:val="24"/>
          <w:szCs w:val="24"/>
        </w:rPr>
      </w:pPr>
      <w:r w:rsidRPr="00EC25E9">
        <w:rPr>
          <w:rFonts w:ascii="Arial" w:hAnsi="Arial" w:cs="Arial"/>
          <w:color w:val="0C0C0C"/>
          <w:sz w:val="24"/>
          <w:szCs w:val="24"/>
        </w:rPr>
        <w:t xml:space="preserve">Kind </w:t>
      </w:r>
      <w:r w:rsidR="00BE69D2">
        <w:rPr>
          <w:rFonts w:ascii="Arial" w:hAnsi="Arial" w:cs="Arial"/>
          <w:color w:val="0C0C0C"/>
          <w:sz w:val="24"/>
          <w:szCs w:val="24"/>
        </w:rPr>
        <w:t>r</w:t>
      </w:r>
      <w:bookmarkStart w:id="0" w:name="_GoBack"/>
      <w:bookmarkEnd w:id="0"/>
      <w:r w:rsidRPr="00EC25E9">
        <w:rPr>
          <w:rFonts w:ascii="Arial" w:hAnsi="Arial" w:cs="Arial"/>
          <w:color w:val="0C0C0C"/>
          <w:sz w:val="24"/>
          <w:szCs w:val="24"/>
        </w:rPr>
        <w:t>egards</w:t>
      </w:r>
    </w:p>
    <w:p w:rsidR="006A486C" w:rsidRPr="00EC25E9" w:rsidRDefault="006A486C" w:rsidP="006A486C">
      <w:pPr>
        <w:pStyle w:val="xxxxxxxxxxmsonormal"/>
        <w:shd w:val="clear" w:color="auto" w:fill="FFFFFF"/>
        <w:rPr>
          <w:rFonts w:ascii="Arial" w:hAnsi="Arial" w:cs="Arial"/>
          <w:color w:val="201F1E"/>
          <w:sz w:val="24"/>
          <w:szCs w:val="24"/>
        </w:rPr>
      </w:pPr>
    </w:p>
    <w:p w:rsidR="006A486C" w:rsidRPr="00EC25E9" w:rsidRDefault="006A486C" w:rsidP="006A486C">
      <w:pPr>
        <w:pStyle w:val="xxxxxxxxxxmsonormal"/>
        <w:shd w:val="clear" w:color="auto" w:fill="FFFFFF"/>
        <w:rPr>
          <w:rFonts w:ascii="Arial" w:hAnsi="Arial" w:cs="Arial"/>
          <w:color w:val="201F1E"/>
          <w:sz w:val="24"/>
          <w:szCs w:val="24"/>
        </w:rPr>
      </w:pPr>
      <w:r w:rsidRPr="00EC25E9">
        <w:rPr>
          <w:rFonts w:ascii="Arial" w:hAnsi="Arial" w:cs="Arial"/>
          <w:noProof/>
          <w:color w:val="4472C4"/>
          <w:sz w:val="24"/>
          <w:szCs w:val="24"/>
        </w:rPr>
        <w:drawing>
          <wp:inline distT="0" distB="0" distL="0" distR="0">
            <wp:extent cx="1123950" cy="495300"/>
            <wp:effectExtent l="0" t="0" r="0" b="0"/>
            <wp:docPr id="1" name="Picture 1" descr="cid:0def8e55-3d97-48b7-a024-2267db368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def8e55-3d97-48b7-a024-2267db36805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BE69D2" w:rsidRDefault="00BE69D2" w:rsidP="00BE69D2">
      <w:pPr>
        <w:pStyle w:val="xxmsonormal0"/>
        <w:shd w:val="clear" w:color="auto" w:fill="FFFFFF"/>
        <w:spacing w:line="264" w:lineRule="atLeast"/>
        <w:rPr>
          <w:color w:val="201F1E"/>
        </w:rPr>
      </w:pPr>
      <w:r>
        <w:rPr>
          <w:rFonts w:ascii="Arial" w:hAnsi="Arial" w:cs="Arial"/>
          <w:b/>
          <w:bCs/>
          <w:color w:val="0C0C0C"/>
          <w:sz w:val="32"/>
          <w:szCs w:val="32"/>
        </w:rPr>
        <w:t>Fionnuala Swann </w:t>
      </w:r>
    </w:p>
    <w:p w:rsidR="00BE69D2" w:rsidRDefault="00BE69D2" w:rsidP="00BE69D2">
      <w:pPr>
        <w:pStyle w:val="xxmsonormal0"/>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BE69D2" w:rsidRDefault="00BE69D2" w:rsidP="00BE69D2">
      <w:pPr>
        <w:pStyle w:val="xxmsonormal0"/>
        <w:shd w:val="clear" w:color="auto" w:fill="FFFFFF"/>
        <w:spacing w:line="330" w:lineRule="atLeast"/>
        <w:rPr>
          <w:color w:val="201F1E"/>
        </w:rPr>
      </w:pPr>
      <w:r>
        <w:rPr>
          <w:rFonts w:ascii="Arial" w:hAnsi="Arial" w:cs="Arial"/>
          <w:b/>
          <w:bCs/>
          <w:color w:val="0C0C0C"/>
          <w:sz w:val="24"/>
          <w:szCs w:val="24"/>
        </w:rPr>
        <w:t>Nelson and Colne College Group</w:t>
      </w:r>
    </w:p>
    <w:p w:rsidR="00BE69D2" w:rsidRDefault="00BE69D2" w:rsidP="00BE69D2">
      <w:pPr>
        <w:pStyle w:val="xxmsonormal0"/>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1"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BE69D2" w:rsidRDefault="00BE69D2" w:rsidP="00BE69D2">
      <w:pPr>
        <w:pStyle w:val="xxmsonormal0"/>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BE69D2" w:rsidRDefault="00BE69D2" w:rsidP="00BE69D2">
      <w:pPr>
        <w:pStyle w:val="xxmsonormal0"/>
        <w:shd w:val="clear" w:color="auto" w:fill="FFFFFF"/>
        <w:spacing w:line="330" w:lineRule="atLeast"/>
        <w:rPr>
          <w:color w:val="201F1E"/>
        </w:rPr>
      </w:pPr>
      <w:r>
        <w:rPr>
          <w:noProof/>
          <w:color w:val="201F1E"/>
        </w:rPr>
        <w:drawing>
          <wp:inline distT="0" distB="0" distL="0" distR="0">
            <wp:extent cx="153352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33525"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BE69D2" w:rsidRDefault="00BE69D2" w:rsidP="00BE69D2">
      <w:pPr>
        <w:pStyle w:val="xxmsonormal0"/>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2"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tgtFrame="_blank" w:tooltip="Original URL: http://www.nelson.ac.uk/. Click or tap if you trust this link." w:history="1">
        <w:r>
          <w:rPr>
            <w:rStyle w:val="Hyperlink"/>
            <w:rFonts w:ascii="Arial" w:hAnsi="Arial" w:cs="Arial"/>
            <w:color w:val="000000"/>
          </w:rPr>
          <w:t>www.lal.ac.uk</w:t>
        </w:r>
      </w:hyperlink>
    </w:p>
    <w:p w:rsidR="00857261" w:rsidRPr="00EC25E9" w:rsidRDefault="00857261">
      <w:pPr>
        <w:rPr>
          <w:rFonts w:ascii="Arial" w:hAnsi="Arial" w:cs="Arial"/>
          <w:sz w:val="24"/>
          <w:szCs w:val="24"/>
        </w:rPr>
      </w:pPr>
    </w:p>
    <w:sectPr w:rsidR="00857261" w:rsidRPr="00EC2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0FB0"/>
    <w:multiLevelType w:val="multilevel"/>
    <w:tmpl w:val="27262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6C"/>
    <w:rsid w:val="006A486C"/>
    <w:rsid w:val="00857261"/>
    <w:rsid w:val="00BE69D2"/>
    <w:rsid w:val="00EC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5D64"/>
  <w15:chartTrackingRefBased/>
  <w15:docId w15:val="{89970C58-C17E-42A0-AD17-2606051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86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86C"/>
    <w:rPr>
      <w:color w:val="0000FF"/>
      <w:u w:val="single"/>
    </w:rPr>
  </w:style>
  <w:style w:type="paragraph" w:styleId="NormalWeb">
    <w:name w:val="Normal (Web)"/>
    <w:basedOn w:val="Normal"/>
    <w:uiPriority w:val="99"/>
    <w:semiHidden/>
    <w:unhideWhenUsed/>
    <w:rsid w:val="006A486C"/>
  </w:style>
  <w:style w:type="paragraph" w:customStyle="1" w:styleId="xxmsonormal">
    <w:name w:val="x_xmsonormal"/>
    <w:basedOn w:val="Normal"/>
    <w:uiPriority w:val="99"/>
    <w:semiHidden/>
    <w:rsid w:val="006A486C"/>
  </w:style>
  <w:style w:type="paragraph" w:customStyle="1" w:styleId="xmsonormal">
    <w:name w:val="x_msonormal"/>
    <w:basedOn w:val="Normal"/>
    <w:uiPriority w:val="99"/>
    <w:semiHidden/>
    <w:rsid w:val="006A486C"/>
  </w:style>
  <w:style w:type="paragraph" w:customStyle="1" w:styleId="xmsolistparagraph">
    <w:name w:val="x_msolistparagraph"/>
    <w:basedOn w:val="Normal"/>
    <w:uiPriority w:val="99"/>
    <w:semiHidden/>
    <w:rsid w:val="006A486C"/>
    <w:pPr>
      <w:spacing w:before="100" w:beforeAutospacing="1" w:after="100" w:afterAutospacing="1"/>
    </w:pPr>
  </w:style>
  <w:style w:type="paragraph" w:customStyle="1" w:styleId="xxxxxxxxxxmsonormal">
    <w:name w:val="x_x_x_x_x_x_x_x_x_x_msonormal"/>
    <w:basedOn w:val="Normal"/>
    <w:uiPriority w:val="99"/>
    <w:semiHidden/>
    <w:rsid w:val="006A486C"/>
  </w:style>
  <w:style w:type="paragraph" w:customStyle="1" w:styleId="xxmsonormal0">
    <w:name w:val="x_x_msonormal"/>
    <w:basedOn w:val="Normal"/>
    <w:rsid w:val="00BE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9193">
      <w:bodyDiv w:val="1"/>
      <w:marLeft w:val="0"/>
      <w:marRight w:val="0"/>
      <w:marTop w:val="0"/>
      <w:marBottom w:val="0"/>
      <w:divBdr>
        <w:top w:val="none" w:sz="0" w:space="0" w:color="auto"/>
        <w:left w:val="none" w:sz="0" w:space="0" w:color="auto"/>
        <w:bottom w:val="none" w:sz="0" w:space="0" w:color="auto"/>
        <w:right w:val="none" w:sz="0" w:space="0" w:color="auto"/>
      </w:divBdr>
    </w:div>
    <w:div w:id="12086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def8e55-3d97-48b7-a024-2267db36805d" TargetMode="External"/><Relationship Id="rId13" Type="http://schemas.openxmlformats.org/officeDocument/2006/relationships/image" Target="cid:c872aa7e-5c4a-4898-971c-dd6694921501" TargetMode="External"/><Relationship Id="rId18" Type="http://schemas.openxmlformats.org/officeDocument/2006/relationships/image" Target="media/image6.png"/><Relationship Id="rId26"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3" Type="http://schemas.openxmlformats.org/officeDocument/2006/relationships/settings" Target="settings.xml"/><Relationship Id="rId21" Type="http://schemas.openxmlformats.org/officeDocument/2006/relationships/image" Target="cid:65f5ce5f-0bc3-4a84-86bb-c4c6daff5398"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fff8200f-cf37-4175-ab23-aa3c0c1ce5c2" TargetMode="External"/><Relationship Id="rId25" Type="http://schemas.openxmlformats.org/officeDocument/2006/relationships/image" Target="cid:24c1d0e4-3a02-4778-81cf-76461161860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gbr01.safelinks.protection.outlook.com/?url=https%3A%2F%2Factearly.uk%2F&amp;data=04%7C01%7CDonna.Madden%40NelsonGroup.ac.uk%7C80637f5cf5984116150d08d88d3c8049%7Cec8185ce4f05448b828746c0185766e2%7C0%7C0%7C637414638271790887%7CUnknown%7CTWFpbGZsb3d8eyJWIjoiMC4wLjAwMDAiLCJQIjoiV2luMzIiLCJBTiI6Ik1haWwiLCJXVCI6Mn0%3D%7C1000&amp;sdata=UHgIGvv%2B6btn4hm9Di%2Bg1EYB8J1h1th7%2BMes3OwYt8k%3D&amp;reserved=0" TargetMode="External"/><Relationship Id="rId11" Type="http://schemas.openxmlformats.org/officeDocument/2006/relationships/hyperlink" Target="mailto:fionnuala.swann@nelsongroup.ac.uk" TargetMode="External"/><Relationship Id="rId24" Type="http://schemas.openxmlformats.org/officeDocument/2006/relationships/hyperlink" Target="http://www.accross.ac.uk" TargetMode="External"/><Relationship Id="rId5" Type="http://schemas.openxmlformats.org/officeDocument/2006/relationships/hyperlink" Target="https://gbr01.safelinks.protection.outlook.com/?url=https%3A%2F%2Fwww.gov.uk%2Fgovernment%2Fpublications%2Fwhat-parents-and-carers-need-to-know-about-early-years-providers-schools-and-colleges-during-the-coronavirus-covid-19-outbreak%3Futm_source%3D12%2520November%25202020%2520C19%26utm_medium%3DDaily%2520Email%2520C19%26utm_campaign%3DDfE%2520C19&amp;data=04%7C01%7CDonna.Madden%40NelsonGroup.ac.uk%7C80637f5cf5984116150d08d88d3c8049%7Cec8185ce4f05448b828746c0185766e2%7C0%7C0%7C637414638271790887%7CUnknown%7CTWFpbGZsb3d8eyJWIjoiMC4wLjAwMDAiLCJQIjoiV2luMzIiLCJBTiI6Ik1haWwiLCJXVCI6Mn0%3D%7C1000&amp;sdata=lC3jPtbGFlc8f%2B6tEf%2FINUX3EhoElDju2BPS7tmUowY%3D&amp;reserved=0" TargetMode="External"/><Relationship Id="rId15" Type="http://schemas.openxmlformats.org/officeDocument/2006/relationships/image" Target="cid:7b569d12-ef59-4b4c-b0de-f3a52470ecb7" TargetMode="External"/><Relationship Id="rId23" Type="http://schemas.openxmlformats.org/officeDocument/2006/relationships/image" Target="cid:62df7a91-5d1e-4c19-ae8b-f8b2dd9df740" TargetMode="External"/><Relationship Id="rId28" Type="http://schemas.openxmlformats.org/officeDocument/2006/relationships/theme" Target="theme/theme1.xml"/><Relationship Id="rId10" Type="http://schemas.openxmlformats.org/officeDocument/2006/relationships/image" Target="cid:86dba540-b4a6-4bfc-a3a9-3d87d7b00901" TargetMode="External"/><Relationship Id="rId19" Type="http://schemas.openxmlformats.org/officeDocument/2006/relationships/image" Target="cid:96fbfbd7-e059-4cd1-8807-6a7cf32dbb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2021-05-10T13:44:00Z</dcterms:created>
  <dcterms:modified xsi:type="dcterms:W3CDTF">2021-05-11T11:46:00Z</dcterms:modified>
</cp:coreProperties>
</file>