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5481"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Dear parents and carers</w:t>
      </w:r>
    </w:p>
    <w:p w14:paraId="2992B5B3"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C516FE3"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find below some of the key messages which are being shared with students next week which may be of interest to you:</w:t>
      </w:r>
    </w:p>
    <w:p w14:paraId="5B3E4BD4"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FEFE14C"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Work experience</w:t>
      </w:r>
    </w:p>
    <w:p w14:paraId="30A32648"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All students on a vocational programme need to complete work experience before the end of the academic year. Tutors will be reminding students about this in the coming </w:t>
      </w:r>
      <w:proofErr w:type="gramStart"/>
      <w:r>
        <w:rPr>
          <w:rFonts w:ascii="Calibri" w:hAnsi="Calibri" w:cs="Calibri"/>
          <w:color w:val="000000"/>
          <w:sz w:val="22"/>
          <w:szCs w:val="22"/>
        </w:rPr>
        <w:t>weeks, if</w:t>
      </w:r>
      <w:proofErr w:type="gramEnd"/>
      <w:r>
        <w:rPr>
          <w:rFonts w:ascii="Calibri" w:hAnsi="Calibri" w:cs="Calibri"/>
          <w:color w:val="000000"/>
          <w:sz w:val="22"/>
          <w:szCs w:val="22"/>
        </w:rPr>
        <w:t xml:space="preserve"> they haven’t already completed it.</w:t>
      </w:r>
    </w:p>
    <w:p w14:paraId="7E0073CA" w14:textId="77777777" w:rsidR="00340CD8" w:rsidRDefault="00340CD8" w:rsidP="00340CD8">
      <w:pPr>
        <w:pStyle w:val="xcontentpasted0"/>
        <w:spacing w:before="0" w:beforeAutospacing="0" w:after="0" w:afterAutospacing="0"/>
        <w:rPr>
          <w:rFonts w:ascii="Calibri" w:hAnsi="Calibri" w:cs="Calibri"/>
          <w:color w:val="000000"/>
          <w:sz w:val="22"/>
          <w:szCs w:val="22"/>
        </w:rPr>
      </w:pPr>
      <w:r>
        <w:rPr>
          <w:rFonts w:ascii="Arial" w:hAnsi="Arial" w:cs="Arial"/>
          <w:b/>
          <w:bCs/>
          <w:color w:val="000000"/>
          <w:sz w:val="22"/>
          <w:szCs w:val="22"/>
          <w:shd w:val="clear" w:color="auto" w:fill="FFFFFF"/>
        </w:rPr>
        <w:t>Internal progression</w:t>
      </w:r>
      <w:r>
        <w:rPr>
          <w:rStyle w:val="apple-converted-space"/>
          <w:rFonts w:ascii="Arial" w:hAnsi="Arial" w:cs="Arial"/>
          <w:b/>
          <w:bCs/>
          <w:color w:val="000000"/>
          <w:sz w:val="22"/>
          <w:szCs w:val="22"/>
          <w:shd w:val="clear" w:color="auto" w:fill="FFFFFF"/>
        </w:rPr>
        <w:t> </w:t>
      </w:r>
    </w:p>
    <w:p w14:paraId="72671234" w14:textId="77777777" w:rsidR="00340CD8" w:rsidRDefault="00340CD8" w:rsidP="00340CD8">
      <w:pPr>
        <w:pStyle w:val="xcontentpasted0"/>
        <w:spacing w:before="0" w:beforeAutospacing="0" w:after="0" w:afterAutospacing="0"/>
        <w:rPr>
          <w:rFonts w:ascii="Calibri" w:hAnsi="Calibri" w:cs="Calibri"/>
          <w:color w:val="000000"/>
          <w:sz w:val="22"/>
          <w:szCs w:val="22"/>
        </w:rPr>
      </w:pPr>
      <w:r>
        <w:rPr>
          <w:rFonts w:ascii="Arial" w:hAnsi="Arial" w:cs="Arial"/>
          <w:color w:val="000000"/>
          <w:sz w:val="22"/>
          <w:szCs w:val="22"/>
          <w:shd w:val="clear" w:color="auto" w:fill="FFFFFF"/>
        </w:rPr>
        <w:t xml:space="preserve">Our pre-advanced learners (entry level through to level 2) will be continuing preparing for internal progression by having important one to one </w:t>
      </w:r>
      <w:proofErr w:type="gramStart"/>
      <w:r>
        <w:rPr>
          <w:rFonts w:ascii="Arial" w:hAnsi="Arial" w:cs="Arial"/>
          <w:color w:val="000000"/>
          <w:sz w:val="22"/>
          <w:szCs w:val="22"/>
          <w:shd w:val="clear" w:color="auto" w:fill="FFFFFF"/>
        </w:rPr>
        <w:t>conversations</w:t>
      </w:r>
      <w:proofErr w:type="gramEnd"/>
      <w:r>
        <w:rPr>
          <w:rFonts w:ascii="Arial" w:hAnsi="Arial" w:cs="Arial"/>
          <w:color w:val="000000"/>
          <w:sz w:val="22"/>
          <w:szCs w:val="22"/>
          <w:shd w:val="clear" w:color="auto" w:fill="FFFFFF"/>
        </w:rPr>
        <w:t xml:space="preserve"> with their tutors about what course they are going to progress on to in college.</w:t>
      </w:r>
      <w:r>
        <w:rPr>
          <w:rStyle w:val="apple-converted-space"/>
          <w:rFonts w:ascii="Arial" w:hAnsi="Arial" w:cs="Arial"/>
          <w:color w:val="000000"/>
          <w:sz w:val="22"/>
          <w:szCs w:val="22"/>
          <w:shd w:val="clear" w:color="auto" w:fill="FFFFFF"/>
        </w:rPr>
        <w:t> </w:t>
      </w:r>
    </w:p>
    <w:p w14:paraId="77323E9D" w14:textId="77777777" w:rsidR="00340CD8" w:rsidRDefault="00340CD8" w:rsidP="00340CD8">
      <w:pPr>
        <w:pStyle w:val="xcontentpasted0"/>
        <w:spacing w:before="0" w:beforeAutospacing="0" w:after="0" w:afterAutospacing="0"/>
        <w:rPr>
          <w:rFonts w:ascii="Calibri" w:hAnsi="Calibri" w:cs="Calibri"/>
          <w:color w:val="000000"/>
          <w:sz w:val="22"/>
          <w:szCs w:val="22"/>
        </w:rPr>
      </w:pPr>
      <w:r>
        <w:rPr>
          <w:rFonts w:ascii="Arial" w:hAnsi="Arial" w:cs="Arial"/>
          <w:b/>
          <w:bCs/>
          <w:color w:val="000000"/>
          <w:sz w:val="22"/>
          <w:szCs w:val="22"/>
          <w:shd w:val="clear" w:color="auto" w:fill="FFFFFF"/>
        </w:rPr>
        <w:t>UCAS (application to universities)</w:t>
      </w:r>
    </w:p>
    <w:p w14:paraId="5D98F243" w14:textId="77777777" w:rsidR="00340CD8" w:rsidRDefault="00340CD8" w:rsidP="00340CD8">
      <w:pPr>
        <w:pStyle w:val="xcontentpasted0"/>
        <w:spacing w:before="0" w:beforeAutospacing="0" w:after="0" w:afterAutospacing="0"/>
        <w:rPr>
          <w:rFonts w:ascii="Calibri" w:hAnsi="Calibri" w:cs="Calibri"/>
          <w:color w:val="000000"/>
          <w:sz w:val="22"/>
          <w:szCs w:val="22"/>
        </w:rPr>
      </w:pPr>
      <w:r>
        <w:rPr>
          <w:rFonts w:ascii="Arial" w:hAnsi="Arial" w:cs="Arial"/>
          <w:color w:val="000000"/>
          <w:sz w:val="22"/>
          <w:szCs w:val="22"/>
          <w:shd w:val="clear" w:color="auto" w:fill="FFFFFF"/>
        </w:rPr>
        <w:t>The official UCAS deadline is January 25</w:t>
      </w:r>
      <w:r>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The vast majority of</w:t>
      </w:r>
      <w:proofErr w:type="gramEnd"/>
      <w:r>
        <w:rPr>
          <w:rFonts w:ascii="Arial" w:hAnsi="Arial" w:cs="Arial"/>
          <w:color w:val="000000"/>
          <w:sz w:val="22"/>
          <w:szCs w:val="22"/>
          <w:shd w:val="clear" w:color="auto" w:fill="FFFFFF"/>
        </w:rPr>
        <w:t xml:space="preserve"> our Year 2 A level and Level 3 vocational students have submitted their applications for checking and sending.  For those students who have still not done this, they are running the risk of applications not being submitted before </w:t>
      </w:r>
      <w:proofErr w:type="gramStart"/>
      <w:r>
        <w:rPr>
          <w:rFonts w:ascii="Arial" w:hAnsi="Arial" w:cs="Arial"/>
          <w:color w:val="000000"/>
          <w:sz w:val="22"/>
          <w:szCs w:val="22"/>
          <w:shd w:val="clear" w:color="auto" w:fill="FFFFFF"/>
        </w:rPr>
        <w:t>the  UCAS</w:t>
      </w:r>
      <w:proofErr w:type="gramEnd"/>
      <w:r>
        <w:rPr>
          <w:rFonts w:ascii="Arial" w:hAnsi="Arial" w:cs="Arial"/>
          <w:color w:val="000000"/>
          <w:sz w:val="22"/>
          <w:szCs w:val="22"/>
          <w:shd w:val="clear" w:color="auto" w:fill="FFFFFF"/>
        </w:rPr>
        <w:t xml:space="preserve"> deadline now.</w:t>
      </w:r>
    </w:p>
    <w:p w14:paraId="4F92DD77"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046F200"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In addition to these notices, please also note the following:</w:t>
      </w:r>
    </w:p>
    <w:p w14:paraId="4CBEC6B0"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DD91BDD"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GCSE Maths and English November resit results</w:t>
      </w:r>
    </w:p>
    <w:p w14:paraId="1D0EC388"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These were released to students on Thursday 12</w:t>
      </w:r>
      <w:r>
        <w:rPr>
          <w:rFonts w:ascii="Calibri" w:hAnsi="Calibri" w:cs="Calibri"/>
          <w:color w:val="000000"/>
          <w:sz w:val="22"/>
          <w:szCs w:val="22"/>
          <w:vertAlign w:val="superscript"/>
        </w:rPr>
        <w:t>th</w:t>
      </w:r>
      <w:r>
        <w:rPr>
          <w:rStyle w:val="apple-converted-space"/>
          <w:rFonts w:ascii="Calibri" w:hAnsi="Calibri" w:cs="Calibri"/>
          <w:color w:val="000000"/>
          <w:sz w:val="22"/>
          <w:szCs w:val="22"/>
        </w:rPr>
        <w:t> </w:t>
      </w:r>
      <w:r>
        <w:rPr>
          <w:rFonts w:ascii="Calibri" w:hAnsi="Calibri" w:cs="Calibri"/>
          <w:color w:val="000000"/>
          <w:sz w:val="22"/>
          <w:szCs w:val="22"/>
        </w:rPr>
        <w:t xml:space="preserve">January. Please ask your young person to share them with you.  At this college we fully believe that a grade 4 or above in GCSE maths and English is the most important qualification that our students need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progress to their next level of education or to enter employment.</w:t>
      </w:r>
    </w:p>
    <w:p w14:paraId="5A6FEE81"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Persistent </w:t>
      </w:r>
      <w:proofErr w:type="gramStart"/>
      <w:r>
        <w:rPr>
          <w:rFonts w:ascii="Calibri" w:hAnsi="Calibri" w:cs="Calibri"/>
          <w:b/>
          <w:bCs/>
          <w:color w:val="000000"/>
          <w:sz w:val="22"/>
          <w:szCs w:val="22"/>
        </w:rPr>
        <w:t>long term</w:t>
      </w:r>
      <w:proofErr w:type="gramEnd"/>
      <w:r>
        <w:rPr>
          <w:rFonts w:ascii="Calibri" w:hAnsi="Calibri" w:cs="Calibri"/>
          <w:b/>
          <w:bCs/>
          <w:color w:val="000000"/>
          <w:sz w:val="22"/>
          <w:szCs w:val="22"/>
        </w:rPr>
        <w:t xml:space="preserve"> absence from college</w:t>
      </w:r>
    </w:p>
    <w:p w14:paraId="131DAA40"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It has come to our attention that </w:t>
      </w: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young people are taking four weeks (or more) out of college to go abroad, with the support and permission of their family; often to visit family abroad.  Please could I emphasise that this is not authorised or acceptable to do this during term time.  The funding that we receive for students is dependent on them being present in college. Taking significant periods of time outside college means that your young person will be subject to disciplinary action and their place at college will be at risk.  Do </w:t>
      </w:r>
      <w:proofErr w:type="gramStart"/>
      <w:r>
        <w:rPr>
          <w:rFonts w:ascii="Calibri" w:hAnsi="Calibri" w:cs="Calibri"/>
          <w:color w:val="000000"/>
          <w:sz w:val="22"/>
          <w:szCs w:val="22"/>
        </w:rPr>
        <w:t>make contact with</w:t>
      </w:r>
      <w:proofErr w:type="gramEnd"/>
      <w:r>
        <w:rPr>
          <w:rFonts w:ascii="Calibri" w:hAnsi="Calibri" w:cs="Calibri"/>
          <w:color w:val="000000"/>
          <w:sz w:val="22"/>
          <w:szCs w:val="22"/>
        </w:rPr>
        <w:t xml:space="preserve"> your young person’s tutor should you need to discuss this further.</w:t>
      </w:r>
    </w:p>
    <w:p w14:paraId="7419157D"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15A5E1D"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Kind regards.</w:t>
      </w:r>
    </w:p>
    <w:p w14:paraId="02D94233" w14:textId="77777777" w:rsidR="00340CD8" w:rsidRDefault="00340CD8" w:rsidP="00340CD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1AB7BD5"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1ABA58F2" w14:textId="01B2236E" w:rsidR="00A95A3A" w:rsidRDefault="00121422" w:rsidP="00A95A3A">
      <w:pPr>
        <w:pStyle w:val="NormalWeb"/>
        <w:spacing w:before="0" w:beforeAutospacing="0" w:after="0" w:afterAutospacing="0"/>
        <w:rPr>
          <w:rFonts w:ascii="Calibri" w:hAnsi="Calibri" w:cs="Calibri"/>
          <w:color w:val="000000"/>
        </w:rPr>
      </w:pPr>
      <w:proofErr w:type="spellStart"/>
      <w:r>
        <w:rPr>
          <w:rFonts w:ascii="Calibri" w:hAnsi="Calibri" w:cs="Calibri"/>
          <w:color w:val="000000"/>
          <w:shd w:val="clear" w:color="auto" w:fill="FFFFFF"/>
        </w:rPr>
        <w:t>Fionnuala</w:t>
      </w:r>
      <w:proofErr w:type="spellEnd"/>
    </w:p>
    <w:p w14:paraId="79F30916"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b/>
          <w:bCs/>
          <w:color w:val="000000"/>
          <w:shd w:val="clear" w:color="auto" w:fill="FFFFFF"/>
        </w:rPr>
        <w:t> </w:t>
      </w:r>
    </w:p>
    <w:p w14:paraId="7BB094A3"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rPr>
        <w:t> </w:t>
      </w:r>
    </w:p>
    <w:p w14:paraId="4C74E9AD" w14:textId="77777777" w:rsidR="00121422" w:rsidRDefault="00121422" w:rsidP="00121422">
      <w:pPr>
        <w:pStyle w:val="xmsonormal"/>
        <w:spacing w:before="0" w:beforeAutospacing="0" w:after="0" w:afterAutospacing="0"/>
        <w:rPr>
          <w:rFonts w:ascii="Calibri" w:hAnsi="Calibri" w:cs="Calibri"/>
          <w:color w:val="000000"/>
          <w:sz w:val="22"/>
          <w:szCs w:val="22"/>
        </w:rPr>
      </w:pPr>
      <w:proofErr w:type="spellStart"/>
      <w:r>
        <w:rPr>
          <w:rFonts w:ascii="Arial" w:hAnsi="Arial" w:cs="Arial"/>
          <w:b/>
          <w:bCs/>
          <w:color w:val="0C0C0C"/>
          <w:sz w:val="32"/>
          <w:szCs w:val="32"/>
        </w:rPr>
        <w:t>Fionnuala</w:t>
      </w:r>
      <w:proofErr w:type="spellEnd"/>
      <w:r>
        <w:rPr>
          <w:rFonts w:ascii="Arial" w:hAnsi="Arial" w:cs="Arial"/>
          <w:b/>
          <w:bCs/>
          <w:color w:val="0C0C0C"/>
          <w:sz w:val="32"/>
          <w:szCs w:val="32"/>
        </w:rPr>
        <w:t xml:space="preserve"> Swann </w:t>
      </w:r>
      <w:r>
        <w:rPr>
          <w:rFonts w:ascii="Arial" w:hAnsi="Arial" w:cs="Arial"/>
          <w:color w:val="0C0C0C"/>
          <w:sz w:val="32"/>
          <w:szCs w:val="32"/>
        </w:rPr>
        <w:t>I</w:t>
      </w:r>
      <w:r>
        <w:rPr>
          <w:rFonts w:ascii="Arial" w:hAnsi="Arial" w:cs="Arial"/>
          <w:b/>
          <w:bCs/>
          <w:color w:val="0C0C0C"/>
          <w:sz w:val="32"/>
          <w:szCs w:val="32"/>
        </w:rPr>
        <w:t> </w:t>
      </w:r>
      <w:r>
        <w:rPr>
          <w:rFonts w:ascii="Arial" w:hAnsi="Arial" w:cs="Arial"/>
          <w:color w:val="B2B2B2"/>
          <w:sz w:val="28"/>
          <w:szCs w:val="28"/>
        </w:rPr>
        <w:t>Assistant Principal (academic curriculum)</w:t>
      </w:r>
    </w:p>
    <w:p w14:paraId="3C356C49" w14:textId="77777777" w:rsidR="00121422" w:rsidRDefault="00121422" w:rsidP="00121422">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Arial" w:hAnsi="Arial" w:cs="Arial"/>
          <w:b/>
          <w:bCs/>
          <w:color w:val="0C0C0C"/>
        </w:rPr>
        <w:t>Nelson and Colne College Group</w:t>
      </w:r>
    </w:p>
    <w:p w14:paraId="68880F93" w14:textId="53EE98C2" w:rsidR="00121422" w:rsidRDefault="00121422" w:rsidP="00121422">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Calibri" w:hAnsi="Calibri" w:cs="Calibri"/>
          <w:color w:val="000000"/>
        </w:rPr>
        <w:fldChar w:fldCharType="begin"/>
      </w:r>
      <w:r>
        <w:rPr>
          <w:rFonts w:ascii="Calibri" w:hAnsi="Calibri" w:cs="Calibri"/>
          <w:color w:val="000000"/>
        </w:rPr>
        <w:instrText xml:space="preserve"> INCLUDEPICTURE "/Users/paul.gallagher/Library/Group Containers/UBF8T346G9.ms/WebArchiveCopyPasteTempFiles/com.microsoft.Word/cid189257527*image001.png@01D92756.5D6C4E30"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00496B5" wp14:editId="15A41CB9">
            <wp:extent cx="88900" cy="6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0" cy="63500"/>
                    </a:xfrm>
                    <a:prstGeom prst="rect">
                      <a:avLst/>
                    </a:prstGeom>
                    <a:noFill/>
                    <a:ln>
                      <a:noFill/>
                    </a:ln>
                  </pic:spPr>
                </pic:pic>
              </a:graphicData>
            </a:graphic>
          </wp:inline>
        </w:drawing>
      </w:r>
      <w:r>
        <w:rPr>
          <w:rFonts w:ascii="Calibri" w:hAnsi="Calibri" w:cs="Calibri"/>
          <w:color w:val="000000"/>
        </w:rPr>
        <w:fldChar w:fldCharType="end"/>
      </w:r>
      <w:r>
        <w:rPr>
          <w:rFonts w:ascii="Arial" w:hAnsi="Arial" w:cs="Arial"/>
          <w:b/>
          <w:bCs/>
          <w:color w:val="000000"/>
          <w:sz w:val="32"/>
          <w:szCs w:val="32"/>
        </w:rPr>
        <w:t> </w:t>
      </w:r>
      <w:r>
        <w:rPr>
          <w:rStyle w:val="apple-converted-space"/>
          <w:rFonts w:ascii="Arial" w:hAnsi="Arial" w:cs="Arial"/>
          <w:b/>
          <w:bCs/>
          <w:color w:val="000000"/>
          <w:sz w:val="32"/>
          <w:szCs w:val="32"/>
        </w:rPr>
        <w:t> </w:t>
      </w:r>
      <w:hyperlink r:id="rId5" w:tooltip="mailto:fionnuala.swann@nelsongroup.ac.uk" w:history="1">
        <w:r>
          <w:rPr>
            <w:rStyle w:val="Hyperlink"/>
            <w:rFonts w:ascii="Arial" w:hAnsi="Arial" w:cs="Arial"/>
            <w:color w:val="1FA774"/>
            <w:sz w:val="22"/>
            <w:szCs w:val="22"/>
          </w:rPr>
          <w:t>fionnuala.swann@nelsongroup.ac.uk</w:t>
        </w:r>
      </w:hyperlink>
      <w:r>
        <w:rPr>
          <w:rFonts w:ascii="Arial" w:hAnsi="Arial" w:cs="Arial"/>
          <w:color w:val="000000"/>
          <w:sz w:val="22"/>
          <w:szCs w:val="22"/>
        </w:rPr>
        <w:t>   </w:t>
      </w:r>
      <w:r>
        <w:rPr>
          <w:rFonts w:ascii="Calibri" w:hAnsi="Calibri" w:cs="Calibri"/>
          <w:color w:val="000000"/>
        </w:rPr>
        <w:fldChar w:fldCharType="begin"/>
      </w:r>
      <w:r>
        <w:rPr>
          <w:rFonts w:ascii="Calibri" w:hAnsi="Calibri" w:cs="Calibri"/>
          <w:color w:val="000000"/>
        </w:rPr>
        <w:instrText xml:space="preserve"> INCLUDEPICTURE "/Users/paul.gallagher/Library/Group Containers/UBF8T346G9.ms/WebArchiveCopyPasteTempFiles/com.microsoft.Word/cid189257527*image002.png@01D92756.5D6C4E30"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B1683F4" wp14:editId="6A1D1609">
            <wp:extent cx="635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a:ln>
                      <a:noFill/>
                    </a:ln>
                  </pic:spPr>
                </pic:pic>
              </a:graphicData>
            </a:graphic>
          </wp:inline>
        </w:drawing>
      </w:r>
      <w:r>
        <w:rPr>
          <w:rFonts w:ascii="Calibri" w:hAnsi="Calibri" w:cs="Calibri"/>
          <w:color w:val="000000"/>
        </w:rPr>
        <w:fldChar w:fldCharType="end"/>
      </w:r>
      <w:r>
        <w:rPr>
          <w:rFonts w:ascii="Calibri" w:hAnsi="Calibri" w:cs="Calibri"/>
          <w:color w:val="201F1E"/>
          <w:sz w:val="22"/>
          <w:szCs w:val="22"/>
        </w:rPr>
        <w:t> </w:t>
      </w:r>
      <w:r>
        <w:rPr>
          <w:rFonts w:ascii="Arial" w:hAnsi="Arial" w:cs="Arial"/>
          <w:color w:val="000000"/>
          <w:sz w:val="22"/>
          <w:szCs w:val="22"/>
        </w:rPr>
        <w:t>01282 440 285        </w:t>
      </w:r>
      <w:r>
        <w:rPr>
          <w:rFonts w:ascii="Arial" w:hAnsi="Arial" w:cs="Arial"/>
          <w:color w:val="0C0C0C"/>
          <w:sz w:val="22"/>
          <w:szCs w:val="22"/>
        </w:rPr>
        <w:t>       </w:t>
      </w:r>
      <w:r>
        <w:rPr>
          <w:rFonts w:ascii="Calibri" w:hAnsi="Calibri" w:cs="Calibri"/>
          <w:noProof/>
          <w:color w:val="000000"/>
        </w:rPr>
        <w:drawing>
          <wp:inline distT="0" distB="0" distL="0" distR="0" wp14:anchorId="09D11E8E" wp14:editId="62933629">
            <wp:extent cx="50800" cy="88900"/>
            <wp:effectExtent l="0" t="0" r="0" b="0"/>
            <wp:docPr id="9" name="Picture 9">
              <a:hlinkClick xmlns:a="http://schemas.openxmlformats.org/drawingml/2006/main" r:id="rId7" tooltip="https://gbr01.safelinks.protection.outlook.com/?url=https%3A%2F%2Fwww.facebook.com%2FNelsonandColneCollegeSixthForm%2F&amp;data=05%7C01%7CPaul.Gallagher%40NelsonGroup.ac.uk%7C5af863efe5bb411ac7b108daf575156e%7Cec8185ce4f05448b828746c0185766e2%7C0%7C0%7C638092180457286655%7CUnknown%7CTWFpbGZsb3d8eyJWIjoiMC4wLjAwMDAiLCJQIjoiV2luMzIiLCJBTiI6Ik1haWwiLCJXVCI6Mn0%3D%7C3000%7C%7C%7C&amp;sdata=w7TRBMT2VWEqcIr%2F2HJFUK3bWP4wl0peHosxx0hwcM0%3D&amp;reserved=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88900"/>
                    </a:xfrm>
                    <a:prstGeom prst="rect">
                      <a:avLst/>
                    </a:prstGeom>
                    <a:noFill/>
                    <a:ln>
                      <a:noFill/>
                    </a:ln>
                  </pic:spPr>
                </pic:pic>
              </a:graphicData>
            </a:graphic>
          </wp:inline>
        </w:drawing>
      </w:r>
      <w:r>
        <w:rPr>
          <w:rFonts w:ascii="Arial" w:hAnsi="Arial" w:cs="Arial"/>
          <w:color w:val="0C0C0C"/>
          <w:sz w:val="22"/>
          <w:szCs w:val="22"/>
        </w:rPr>
        <w:t> </w:t>
      </w:r>
      <w:r>
        <w:rPr>
          <w:rFonts w:ascii="Calibri" w:hAnsi="Calibri" w:cs="Calibri"/>
          <w:noProof/>
          <w:color w:val="000000"/>
        </w:rPr>
        <w:drawing>
          <wp:inline distT="0" distB="0" distL="0" distR="0" wp14:anchorId="368DEB2E" wp14:editId="44B025F9">
            <wp:extent cx="101600" cy="88900"/>
            <wp:effectExtent l="0" t="0" r="0" b="0"/>
            <wp:docPr id="8" name="Picture 8">
              <a:hlinkClick xmlns:a="http://schemas.openxmlformats.org/drawingml/2006/main" r:id="rId9" tooltip="https://gbr01.safelinks.protection.outlook.com/?url=https%3A%2F%2Ftwitter.com%2Fnelsoncolnecoll&amp;data=05%7C01%7CPaul.Gallagher%40NelsonGroup.ac.uk%7C5af863efe5bb411ac7b108daf575156e%7Cec8185ce4f05448b828746c0185766e2%7C0%7C0%7C638092180457443485%7CUnknown%7CTWFpbGZsb3d8eyJWIjoiMC4wLjAwMDAiLCJQIjoiV2luMzIiLCJBTiI6Ik1haWwiLCJXVCI6Mn0%3D%7C3000%7C%7C%7C&amp;sdata=CMPbq%2F%2FX2Fq441Rrit87cweqa0%2BvesXJH0n9PgsMLcM%3D&amp;reserved=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 cy="88900"/>
                    </a:xfrm>
                    <a:prstGeom prst="rect">
                      <a:avLst/>
                    </a:prstGeom>
                    <a:noFill/>
                    <a:ln>
                      <a:noFill/>
                    </a:ln>
                  </pic:spPr>
                </pic:pic>
              </a:graphicData>
            </a:graphic>
          </wp:inline>
        </w:drawing>
      </w:r>
    </w:p>
    <w:p w14:paraId="46CA5930" w14:textId="270ABA4E" w:rsidR="00121422" w:rsidRDefault="00121422" w:rsidP="00121422">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Calibri" w:hAnsi="Calibri" w:cs="Calibri"/>
          <w:color w:val="000000"/>
        </w:rPr>
        <w:fldChar w:fldCharType="begin"/>
      </w:r>
      <w:r>
        <w:rPr>
          <w:rFonts w:ascii="Calibri" w:hAnsi="Calibri" w:cs="Calibri"/>
          <w:color w:val="000000"/>
        </w:rPr>
        <w:instrText xml:space="preserve"> INCLUDEPICTURE "/Users/paul.gallagher/Library/Group Containers/UBF8T346G9.ms/WebArchiveCopyPasteTempFiles/com.microsoft.Word/cid189257527*image015.png@01D92756.5D6C4E30"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7D840306" wp14:editId="7F9F8DAA">
            <wp:extent cx="3263900" cy="31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900" cy="317500"/>
                    </a:xfrm>
                    <a:prstGeom prst="rect">
                      <a:avLst/>
                    </a:prstGeom>
                    <a:noFill/>
                    <a:ln>
                      <a:noFill/>
                    </a:ln>
                  </pic:spPr>
                </pic:pic>
              </a:graphicData>
            </a:graphic>
          </wp:inline>
        </w:drawing>
      </w:r>
      <w:r>
        <w:rPr>
          <w:rFonts w:ascii="Calibri" w:hAnsi="Calibri" w:cs="Calibri"/>
          <w:color w:val="000000"/>
        </w:rPr>
        <w:fldChar w:fldCharType="end"/>
      </w:r>
    </w:p>
    <w:p w14:paraId="2623ABEF" w14:textId="77777777" w:rsidR="008B2C6B" w:rsidRDefault="008B2C6B"/>
    <w:sectPr w:rsidR="008B2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3A"/>
    <w:rsid w:val="00121422"/>
    <w:rsid w:val="00340CD8"/>
    <w:rsid w:val="007C05FB"/>
    <w:rsid w:val="008B2C6B"/>
    <w:rsid w:val="009A2A8E"/>
    <w:rsid w:val="00A9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CC41E4"/>
  <w15:chartTrackingRefBased/>
  <w15:docId w15:val="{EB10229E-0F23-E245-AB06-9B6A6D2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A3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95A3A"/>
  </w:style>
  <w:style w:type="paragraph" w:customStyle="1" w:styleId="xmsonormal">
    <w:name w:val="x_msonormal"/>
    <w:basedOn w:val="Normal"/>
    <w:rsid w:val="00A95A3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95A3A"/>
    <w:rPr>
      <w:color w:val="0000FF"/>
      <w:u w:val="single"/>
    </w:rPr>
  </w:style>
  <w:style w:type="paragraph" w:customStyle="1" w:styleId="xcontentpasted0">
    <w:name w:val="x_contentpasted0"/>
    <w:basedOn w:val="Normal"/>
    <w:rsid w:val="00340CD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4974">
      <w:bodyDiv w:val="1"/>
      <w:marLeft w:val="0"/>
      <w:marRight w:val="0"/>
      <w:marTop w:val="0"/>
      <w:marBottom w:val="0"/>
      <w:divBdr>
        <w:top w:val="none" w:sz="0" w:space="0" w:color="auto"/>
        <w:left w:val="none" w:sz="0" w:space="0" w:color="auto"/>
        <w:bottom w:val="none" w:sz="0" w:space="0" w:color="auto"/>
        <w:right w:val="none" w:sz="0" w:space="0" w:color="auto"/>
      </w:divBdr>
      <w:divsChild>
        <w:div w:id="995105547">
          <w:marLeft w:val="0"/>
          <w:marRight w:val="0"/>
          <w:marTop w:val="0"/>
          <w:marBottom w:val="0"/>
          <w:divBdr>
            <w:top w:val="none" w:sz="0" w:space="0" w:color="auto"/>
            <w:left w:val="none" w:sz="0" w:space="0" w:color="auto"/>
            <w:bottom w:val="none" w:sz="0" w:space="0" w:color="auto"/>
            <w:right w:val="none" w:sz="0" w:space="0" w:color="auto"/>
          </w:divBdr>
        </w:div>
      </w:divsChild>
    </w:div>
    <w:div w:id="1485005617">
      <w:bodyDiv w:val="1"/>
      <w:marLeft w:val="0"/>
      <w:marRight w:val="0"/>
      <w:marTop w:val="0"/>
      <w:marBottom w:val="0"/>
      <w:divBdr>
        <w:top w:val="none" w:sz="0" w:space="0" w:color="auto"/>
        <w:left w:val="none" w:sz="0" w:space="0" w:color="auto"/>
        <w:bottom w:val="none" w:sz="0" w:space="0" w:color="auto"/>
        <w:right w:val="none" w:sz="0" w:space="0" w:color="auto"/>
      </w:divBdr>
    </w:div>
    <w:div w:id="17390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br01.safelinks.protection.outlook.com/?url=https%3A%2F%2Fwww.facebook.com%2FNelsonandColneCollegeSixthForm%2F&amp;data=05%7C01%7CPaul.Gallagher%40NelsonGroup.ac.uk%7C5af863efe5bb411ac7b108daf575156e%7Cec8185ce4f05448b828746c0185766e2%7C0%7C0%7C638092180457286655%7CUnknown%7CTWFpbGZsb3d8eyJWIjoiMC4wLjAwMDAiLCJQIjoiV2luMzIiLCJBTiI6Ik1haWwiLCJXVCI6Mn0%3D%7C3000%7C%7C%7C&amp;sdata=w7TRBMT2VWEqcIr%2F2HJFUK3bWP4wl0peHosxx0hwcM0%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mailto:fionnuala.swann@nelsongroup.ac.uk"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gbr01.safelinks.protection.outlook.com/?url=https%3A%2F%2Ftwitter.com%2Fnelsoncolnecoll&amp;data=05%7C01%7CPaul.Gallagher%40NelsonGroup.ac.uk%7C5af863efe5bb411ac7b108daf575156e%7Cec8185ce4f05448b828746c0185766e2%7C0%7C0%7C638092180457443485%7CUnknown%7CTWFpbGZsb3d8eyJWIjoiMC4wLjAwMDAiLCJQIjoiV2luMzIiLCJBTiI6Ik1haWwiLCJXVCI6Mn0%3D%7C3000%7C%7C%7C&amp;sdata=CMPbq%2F%2FX2Fq441Rrit87cweqa0%2BvesXJH0n9PgsMLc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2</cp:revision>
  <dcterms:created xsi:type="dcterms:W3CDTF">2023-01-16T10:14:00Z</dcterms:created>
  <dcterms:modified xsi:type="dcterms:W3CDTF">2023-01-16T10:14:00Z</dcterms:modified>
</cp:coreProperties>
</file>