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E114" w14:textId="77777777" w:rsidR="00CD14F8" w:rsidRDefault="00CD14F8" w:rsidP="00CD14F8">
      <w:pPr>
        <w:rPr>
          <w:rFonts w:ascii="Arial" w:hAnsi="Arial" w:cs="Arial"/>
        </w:rPr>
      </w:pPr>
    </w:p>
    <w:p w14:paraId="0CF5FA01" w14:textId="77777777" w:rsidR="00CD14F8" w:rsidRDefault="00CD14F8" w:rsidP="00CD14F8">
      <w:pPr>
        <w:rPr>
          <w:rFonts w:ascii="Arial" w:hAnsi="Arial" w:cs="Arial"/>
        </w:rPr>
      </w:pPr>
    </w:p>
    <w:p w14:paraId="0023B2A4" w14:textId="3345846C" w:rsidR="00CD14F8" w:rsidRDefault="0072636C" w:rsidP="00CD14F8">
      <w:pPr>
        <w:jc w:val="both"/>
        <w:rPr>
          <w:rFonts w:ascii="Arial" w:hAnsi="Arial" w:cs="Arial"/>
        </w:rPr>
      </w:pPr>
      <w:r>
        <w:rPr>
          <w:noProof/>
        </w:rPr>
        <w:drawing>
          <wp:anchor distT="0" distB="0" distL="114300" distR="114300" simplePos="0" relativeHeight="251658240" behindDoc="0" locked="0" layoutInCell="1" allowOverlap="1" wp14:anchorId="585093C3" wp14:editId="0A6B3D21">
            <wp:simplePos x="0" y="0"/>
            <wp:positionH relativeFrom="margin">
              <wp:posOffset>-800735</wp:posOffset>
            </wp:positionH>
            <wp:positionV relativeFrom="margin">
              <wp:posOffset>-787400</wp:posOffset>
            </wp:positionV>
            <wp:extent cx="7287895" cy="1028700"/>
            <wp:effectExtent l="0" t="0" r="1905" b="0"/>
            <wp:wrapSquare wrapText="bothSides"/>
            <wp:docPr id="1544539543"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39543" name="Picture 1" descr="A black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87895" cy="1028700"/>
                    </a:xfrm>
                    <a:prstGeom prst="rect">
                      <a:avLst/>
                    </a:prstGeom>
                  </pic:spPr>
                </pic:pic>
              </a:graphicData>
            </a:graphic>
            <wp14:sizeRelH relativeFrom="margin">
              <wp14:pctWidth>0</wp14:pctWidth>
            </wp14:sizeRelH>
            <wp14:sizeRelV relativeFrom="margin">
              <wp14:pctHeight>0</wp14:pctHeight>
            </wp14:sizeRelV>
          </wp:anchor>
        </w:drawing>
      </w:r>
      <w:r w:rsidR="00CD14F8">
        <w:rPr>
          <w:rFonts w:ascii="Arial" w:hAnsi="Arial" w:cs="Arial"/>
        </w:rPr>
        <w:t>Dear A level students</w:t>
      </w:r>
    </w:p>
    <w:p w14:paraId="7488EFDA" w14:textId="77777777" w:rsidR="00CD14F8" w:rsidRDefault="00CD14F8" w:rsidP="00CD14F8">
      <w:pPr>
        <w:jc w:val="both"/>
        <w:rPr>
          <w:rFonts w:ascii="Arial" w:hAnsi="Arial" w:cs="Arial"/>
        </w:rPr>
      </w:pPr>
    </w:p>
    <w:p w14:paraId="446679D4" w14:textId="77777777" w:rsidR="00CD14F8" w:rsidRDefault="00CD14F8" w:rsidP="00CD14F8">
      <w:pPr>
        <w:jc w:val="both"/>
        <w:rPr>
          <w:rFonts w:ascii="Arial" w:hAnsi="Arial" w:cs="Arial"/>
        </w:rPr>
      </w:pPr>
      <w:r>
        <w:rPr>
          <w:rFonts w:ascii="Arial" w:hAnsi="Arial" w:cs="Arial"/>
        </w:rPr>
        <w:t xml:space="preserve">I wanted to take the opportunity to highlight some key dates  over the next few weeks.   </w:t>
      </w:r>
    </w:p>
    <w:p w14:paraId="2A5C9701" w14:textId="77777777" w:rsidR="00CD14F8" w:rsidRDefault="00CD14F8" w:rsidP="00CD14F8">
      <w:pPr>
        <w:jc w:val="both"/>
        <w:rPr>
          <w:rFonts w:ascii="Arial" w:hAnsi="Arial" w:cs="Arial"/>
        </w:rPr>
      </w:pPr>
    </w:p>
    <w:p w14:paraId="3D19C4CD" w14:textId="77777777" w:rsidR="00CD14F8" w:rsidRDefault="00CD14F8" w:rsidP="00CD14F8">
      <w:pPr>
        <w:jc w:val="both"/>
        <w:rPr>
          <w:rFonts w:ascii="Arial" w:hAnsi="Arial" w:cs="Arial"/>
          <w:b/>
          <w:bCs/>
        </w:rPr>
      </w:pPr>
      <w:r>
        <w:rPr>
          <w:rFonts w:ascii="Arial" w:hAnsi="Arial" w:cs="Arial"/>
          <w:b/>
          <w:bCs/>
        </w:rPr>
        <w:t>Year 2 students</w:t>
      </w:r>
    </w:p>
    <w:p w14:paraId="209FB23C" w14:textId="77777777" w:rsidR="00CD14F8" w:rsidRDefault="00CD14F8" w:rsidP="00CD14F8">
      <w:pPr>
        <w:jc w:val="both"/>
        <w:rPr>
          <w:rFonts w:ascii="Arial" w:hAnsi="Arial" w:cs="Arial"/>
        </w:rPr>
      </w:pPr>
      <w:r>
        <w:rPr>
          <w:rFonts w:ascii="Arial" w:hAnsi="Arial" w:cs="Arial"/>
        </w:rPr>
        <w:t>Next week (week beginning 4</w:t>
      </w:r>
      <w:r>
        <w:rPr>
          <w:rFonts w:ascii="Arial" w:hAnsi="Arial" w:cs="Arial"/>
          <w:vertAlign w:val="superscript"/>
        </w:rPr>
        <w:t>th</w:t>
      </w:r>
      <w:r>
        <w:rPr>
          <w:rFonts w:ascii="Arial" w:hAnsi="Arial" w:cs="Arial"/>
        </w:rPr>
        <w:t xml:space="preserve"> March) is Year 2 mock exam week.  This is the final opportunity for you to practice, apply your subject knowledge and skills and learn the areas which you need to focus your revision on leading up to your A level exams.  Your teachers and tutors will have shared the exam timetable with you and expectations </w:t>
      </w:r>
      <w:proofErr w:type="gramStart"/>
      <w:r>
        <w:rPr>
          <w:rFonts w:ascii="Arial" w:hAnsi="Arial" w:cs="Arial"/>
        </w:rPr>
        <w:t>in regards to</w:t>
      </w:r>
      <w:proofErr w:type="gramEnd"/>
      <w:r>
        <w:rPr>
          <w:rFonts w:ascii="Arial" w:hAnsi="Arial" w:cs="Arial"/>
        </w:rPr>
        <w:t xml:space="preserve"> lessons that week.   Please note that  tutorial on Thursday morning is still scheduled as usual and you are expected to attend.  This tutorial is an important one, focusing on university finance and how to apply.  In the evening of that day, there is a parents’ information webinar on Teams. Please remind your parents to book onto this if they would like more information about student finance. </w:t>
      </w:r>
    </w:p>
    <w:p w14:paraId="29855F65" w14:textId="77777777" w:rsidR="00CD14F8" w:rsidRDefault="00CD14F8" w:rsidP="00CD14F8">
      <w:pPr>
        <w:jc w:val="both"/>
        <w:rPr>
          <w:rFonts w:ascii="Arial" w:hAnsi="Arial" w:cs="Arial"/>
        </w:rPr>
      </w:pPr>
    </w:p>
    <w:p w14:paraId="7CA976FC" w14:textId="77777777" w:rsidR="00CD14F8" w:rsidRDefault="00CD14F8" w:rsidP="00CD14F8">
      <w:pPr>
        <w:jc w:val="both"/>
        <w:rPr>
          <w:rFonts w:ascii="Arial" w:hAnsi="Arial" w:cs="Arial"/>
          <w:b/>
          <w:bCs/>
        </w:rPr>
      </w:pPr>
      <w:r>
        <w:rPr>
          <w:rFonts w:ascii="Arial" w:hAnsi="Arial" w:cs="Arial"/>
          <w:b/>
          <w:bCs/>
        </w:rPr>
        <w:t>Year 1 students</w:t>
      </w:r>
    </w:p>
    <w:p w14:paraId="0C46A4D3" w14:textId="77777777" w:rsidR="00CD14F8" w:rsidRDefault="00CD14F8" w:rsidP="00CD14F8">
      <w:pPr>
        <w:jc w:val="both"/>
        <w:rPr>
          <w:rFonts w:ascii="Arial" w:hAnsi="Arial" w:cs="Arial"/>
        </w:rPr>
      </w:pPr>
      <w:r>
        <w:rPr>
          <w:rFonts w:ascii="Arial" w:hAnsi="Arial" w:cs="Arial"/>
        </w:rPr>
        <w:t xml:space="preserve">Although it is mock week for second year A level students next week, your lessons are continuing at usual. Currently A level attendance for year is 92%, which is slightly below our expected college attendance of 95%. Please  ensure that you attend </w:t>
      </w:r>
      <w:proofErr w:type="gramStart"/>
      <w:r>
        <w:rPr>
          <w:rFonts w:ascii="Arial" w:hAnsi="Arial" w:cs="Arial"/>
        </w:rPr>
        <w:t>all of</w:t>
      </w:r>
      <w:proofErr w:type="gramEnd"/>
      <w:r>
        <w:rPr>
          <w:rFonts w:ascii="Arial" w:hAnsi="Arial" w:cs="Arial"/>
        </w:rPr>
        <w:t xml:space="preserve"> your lessons – I cannot emphasise enough the link between levels of attendance and overall grades at A level. </w:t>
      </w:r>
    </w:p>
    <w:p w14:paraId="0D2DEF1F" w14:textId="77777777" w:rsidR="00CD14F8" w:rsidRDefault="00CD14F8" w:rsidP="00CD14F8">
      <w:pPr>
        <w:jc w:val="both"/>
        <w:rPr>
          <w:rFonts w:ascii="Arial" w:hAnsi="Arial" w:cs="Arial"/>
        </w:rPr>
      </w:pPr>
    </w:p>
    <w:p w14:paraId="363B4224" w14:textId="77777777" w:rsidR="00CD14F8" w:rsidRDefault="00CD14F8" w:rsidP="00CD14F8">
      <w:pPr>
        <w:jc w:val="both"/>
        <w:rPr>
          <w:rFonts w:ascii="Arial" w:hAnsi="Arial" w:cs="Arial"/>
          <w:b/>
          <w:bCs/>
        </w:rPr>
      </w:pPr>
      <w:r>
        <w:rPr>
          <w:rFonts w:ascii="Arial" w:hAnsi="Arial" w:cs="Arial"/>
          <w:b/>
          <w:bCs/>
        </w:rPr>
        <w:t xml:space="preserve">All students </w:t>
      </w:r>
    </w:p>
    <w:p w14:paraId="1A653CAB" w14:textId="77777777" w:rsidR="00CD14F8" w:rsidRDefault="00CD14F8" w:rsidP="00CD14F8">
      <w:pPr>
        <w:jc w:val="both"/>
        <w:rPr>
          <w:rFonts w:ascii="Arial" w:hAnsi="Arial" w:cs="Arial"/>
        </w:rPr>
      </w:pPr>
      <w:r>
        <w:rPr>
          <w:rFonts w:ascii="Arial" w:hAnsi="Arial" w:cs="Arial"/>
        </w:rPr>
        <w:t>On Monday 18</w:t>
      </w:r>
      <w:r>
        <w:rPr>
          <w:rFonts w:ascii="Arial" w:hAnsi="Arial" w:cs="Arial"/>
          <w:vertAlign w:val="superscript"/>
        </w:rPr>
        <w:t>th</w:t>
      </w:r>
      <w:r>
        <w:rPr>
          <w:rFonts w:ascii="Arial" w:hAnsi="Arial" w:cs="Arial"/>
        </w:rPr>
        <w:t xml:space="preserve"> March, we are having a </w:t>
      </w:r>
      <w:proofErr w:type="gramStart"/>
      <w:r>
        <w:rPr>
          <w:rFonts w:ascii="Arial" w:hAnsi="Arial" w:cs="Arial"/>
        </w:rPr>
        <w:t>drop down</w:t>
      </w:r>
      <w:proofErr w:type="gramEnd"/>
      <w:r>
        <w:rPr>
          <w:rFonts w:ascii="Arial" w:hAnsi="Arial" w:cs="Arial"/>
        </w:rPr>
        <w:t xml:space="preserve"> A level day.  This means that you will not be in college on that day as lessons are not taking place. Your teachers will be setting you independent work to complete on this day. Lessons resume as usual on Tuesday 19</w:t>
      </w:r>
      <w:r>
        <w:rPr>
          <w:rFonts w:ascii="Arial" w:hAnsi="Arial" w:cs="Arial"/>
          <w:vertAlign w:val="superscript"/>
        </w:rPr>
        <w:t>th</w:t>
      </w:r>
      <w:r>
        <w:rPr>
          <w:rFonts w:ascii="Arial" w:hAnsi="Arial" w:cs="Arial"/>
        </w:rPr>
        <w:t xml:space="preserve"> March. </w:t>
      </w:r>
    </w:p>
    <w:p w14:paraId="38D51A94" w14:textId="77777777" w:rsidR="00CD14F8" w:rsidRDefault="00CD14F8" w:rsidP="00CD14F8">
      <w:pPr>
        <w:jc w:val="both"/>
        <w:rPr>
          <w:rFonts w:ascii="Arial" w:hAnsi="Arial" w:cs="Arial"/>
        </w:rPr>
      </w:pPr>
    </w:p>
    <w:p w14:paraId="62696AEB" w14:textId="77777777" w:rsidR="00CD14F8" w:rsidRDefault="00CD14F8" w:rsidP="00CD14F8">
      <w:pPr>
        <w:jc w:val="both"/>
        <w:rPr>
          <w:rFonts w:ascii="Arial" w:hAnsi="Arial" w:cs="Arial"/>
        </w:rPr>
      </w:pPr>
      <w:r>
        <w:rPr>
          <w:rFonts w:ascii="Arial" w:hAnsi="Arial" w:cs="Arial"/>
        </w:rPr>
        <w:t>If you have any questions, please contact your personal tutor in the first instance.</w:t>
      </w:r>
    </w:p>
    <w:p w14:paraId="01379A55" w14:textId="77777777" w:rsidR="00CD14F8" w:rsidRDefault="00CD14F8" w:rsidP="00CD14F8">
      <w:pPr>
        <w:jc w:val="both"/>
        <w:rPr>
          <w:rFonts w:ascii="Arial" w:hAnsi="Arial" w:cs="Arial"/>
        </w:rPr>
      </w:pPr>
    </w:p>
    <w:p w14:paraId="4D286401" w14:textId="77777777" w:rsidR="00CD14F8" w:rsidRDefault="00CD14F8" w:rsidP="00CD14F8">
      <w:pPr>
        <w:jc w:val="both"/>
        <w:rPr>
          <w:rFonts w:ascii="Arial" w:hAnsi="Arial" w:cs="Arial"/>
        </w:rPr>
      </w:pPr>
      <w:r>
        <w:rPr>
          <w:rFonts w:ascii="Arial" w:hAnsi="Arial" w:cs="Arial"/>
        </w:rPr>
        <w:t>Kind regards</w:t>
      </w:r>
    </w:p>
    <w:p w14:paraId="21914BE3" w14:textId="77777777" w:rsidR="00CD14F8" w:rsidRDefault="00CD14F8" w:rsidP="00CD14F8">
      <w:pPr>
        <w:jc w:val="both"/>
        <w:rPr>
          <w:rFonts w:ascii="Arial" w:hAnsi="Arial" w:cs="Arial"/>
        </w:rPr>
      </w:pPr>
    </w:p>
    <w:p w14:paraId="5E191A61" w14:textId="77777777" w:rsidR="00CD14F8" w:rsidRDefault="00CD14F8" w:rsidP="00CD14F8">
      <w:pPr>
        <w:jc w:val="both"/>
        <w:rPr>
          <w:rFonts w:ascii="Arial" w:hAnsi="Arial" w:cs="Arial"/>
        </w:rPr>
      </w:pPr>
      <w:r>
        <w:rPr>
          <w:rFonts w:ascii="Arial" w:hAnsi="Arial" w:cs="Arial"/>
        </w:rPr>
        <w:t xml:space="preserve">Fionnuala. </w:t>
      </w:r>
    </w:p>
    <w:p w14:paraId="0415F00E" w14:textId="77777777" w:rsidR="00CD14F8" w:rsidRDefault="00CD14F8" w:rsidP="00CD14F8">
      <w:pPr>
        <w:jc w:val="both"/>
        <w:rPr>
          <w:rFonts w:ascii="Arial" w:hAnsi="Arial" w:cs="Arial"/>
          <w:lang w:eastAsia="en-GB"/>
        </w:rPr>
      </w:pPr>
    </w:p>
    <w:p w14:paraId="58A70361" w14:textId="77777777" w:rsidR="00CD14F8" w:rsidRDefault="00CD14F8" w:rsidP="00CD14F8">
      <w:pPr>
        <w:jc w:val="both"/>
        <w:rPr>
          <w:rFonts w:ascii="Arial" w:hAnsi="Arial" w:cs="Arial"/>
          <w:lang w:eastAsia="en-GB"/>
        </w:rPr>
      </w:pPr>
    </w:p>
    <w:p w14:paraId="1A398638" w14:textId="77777777" w:rsidR="00CD14F8" w:rsidRDefault="00CD14F8" w:rsidP="00CD14F8">
      <w:pPr>
        <w:spacing w:line="288" w:lineRule="auto"/>
        <w:jc w:val="both"/>
        <w:rPr>
          <w:rFonts w:ascii="Arial" w:hAnsi="Arial" w:cs="Arial"/>
          <w:color w:val="B2B2B2"/>
          <w:sz w:val="28"/>
          <w:szCs w:val="28"/>
          <w:lang w:eastAsia="en-GB"/>
        </w:rPr>
      </w:pPr>
      <w:r>
        <w:rPr>
          <w:rFonts w:ascii="Arial" w:hAnsi="Arial" w:cs="Arial"/>
          <w:b/>
          <w:bCs/>
          <w:color w:val="0C0C0C"/>
          <w:sz w:val="32"/>
          <w:szCs w:val="32"/>
          <w:lang w:eastAsia="en-GB"/>
        </w:rPr>
        <w:t xml:space="preserve">Fionnuala Swann </w:t>
      </w:r>
      <w:r>
        <w:rPr>
          <w:rFonts w:ascii="Arial" w:hAnsi="Arial" w:cs="Arial"/>
          <w:color w:val="0C0C0C"/>
          <w:sz w:val="32"/>
          <w:szCs w:val="32"/>
          <w:lang w:eastAsia="en-GB"/>
        </w:rPr>
        <w:t>I</w:t>
      </w:r>
      <w:r>
        <w:rPr>
          <w:rFonts w:ascii="Arial" w:hAnsi="Arial" w:cs="Arial"/>
          <w:b/>
          <w:bCs/>
          <w:color w:val="0C0C0C"/>
          <w:sz w:val="32"/>
          <w:szCs w:val="32"/>
          <w:lang w:eastAsia="en-GB"/>
        </w:rPr>
        <w:t xml:space="preserve"> </w:t>
      </w:r>
      <w:r>
        <w:rPr>
          <w:rFonts w:ascii="Arial" w:hAnsi="Arial" w:cs="Arial"/>
          <w:color w:val="B2B2B2"/>
          <w:sz w:val="28"/>
          <w:szCs w:val="28"/>
          <w:lang w:eastAsia="en-GB"/>
        </w:rPr>
        <w:t>Assistant Principal (Academic)</w:t>
      </w:r>
    </w:p>
    <w:p w14:paraId="2BDECDFD" w14:textId="77777777" w:rsidR="00CD14F8" w:rsidRDefault="00CD14F8" w:rsidP="00CD14F8">
      <w:pPr>
        <w:spacing w:line="288" w:lineRule="auto"/>
        <w:jc w:val="both"/>
        <w:rPr>
          <w:rFonts w:ascii="Calibri" w:hAnsi="Calibri" w:cs="Calibri"/>
          <w:sz w:val="22"/>
          <w:szCs w:val="22"/>
          <w:lang w:eastAsia="en-GB"/>
        </w:rPr>
      </w:pPr>
      <w:r>
        <w:rPr>
          <w:rFonts w:ascii="Arial" w:hAnsi="Arial" w:cs="Arial"/>
          <w:color w:val="B2B2B2"/>
          <w:sz w:val="28"/>
          <w:szCs w:val="28"/>
          <w:lang w:eastAsia="en-GB"/>
        </w:rPr>
        <w:t>Centre Principal (Nelson campus)</w:t>
      </w:r>
    </w:p>
    <w:p w14:paraId="0447F593" w14:textId="6941FA2A" w:rsidR="0072636C" w:rsidRDefault="0072636C" w:rsidP="00CD14F8">
      <w:pPr>
        <w:jc w:val="both"/>
      </w:pPr>
    </w:p>
    <w:sectPr w:rsidR="007263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5A16" w14:textId="77777777" w:rsidR="00793603" w:rsidRDefault="00793603" w:rsidP="0072636C">
      <w:r>
        <w:separator/>
      </w:r>
    </w:p>
  </w:endnote>
  <w:endnote w:type="continuationSeparator" w:id="0">
    <w:p w14:paraId="22AC4813" w14:textId="77777777" w:rsidR="00793603" w:rsidRDefault="00793603" w:rsidP="0072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2B0C" w14:textId="6F23F7FD" w:rsidR="0072636C" w:rsidRDefault="0072636C">
    <w:pPr>
      <w:pStyle w:val="Footer"/>
    </w:pPr>
    <w:r>
      <w:rPr>
        <w:noProof/>
      </w:rPr>
      <w:drawing>
        <wp:anchor distT="0" distB="0" distL="114300" distR="114300" simplePos="0" relativeHeight="251658240" behindDoc="0" locked="0" layoutInCell="1" allowOverlap="1" wp14:anchorId="51ED9AEC" wp14:editId="32A5C9B3">
          <wp:simplePos x="0" y="0"/>
          <wp:positionH relativeFrom="margin">
            <wp:posOffset>-952500</wp:posOffset>
          </wp:positionH>
          <wp:positionV relativeFrom="margin">
            <wp:posOffset>8673465</wp:posOffset>
          </wp:positionV>
          <wp:extent cx="7645400" cy="1078865"/>
          <wp:effectExtent l="0" t="0" r="0" b="635"/>
          <wp:wrapSquare wrapText="bothSides"/>
          <wp:docPr id="23615559" name="Picture 2" descr="A black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5559" name="Picture 2" descr="A black and white business c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5400" cy="1078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1B1E" w14:textId="77777777" w:rsidR="00793603" w:rsidRDefault="00793603" w:rsidP="0072636C">
      <w:r>
        <w:separator/>
      </w:r>
    </w:p>
  </w:footnote>
  <w:footnote w:type="continuationSeparator" w:id="0">
    <w:p w14:paraId="3B5B6F76" w14:textId="77777777" w:rsidR="00793603" w:rsidRDefault="00793603" w:rsidP="0072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6C"/>
    <w:rsid w:val="0004513A"/>
    <w:rsid w:val="000641F6"/>
    <w:rsid w:val="000C149D"/>
    <w:rsid w:val="000E01F5"/>
    <w:rsid w:val="000F56BE"/>
    <w:rsid w:val="001C185B"/>
    <w:rsid w:val="002610DC"/>
    <w:rsid w:val="00264D8A"/>
    <w:rsid w:val="002D0041"/>
    <w:rsid w:val="002E7A46"/>
    <w:rsid w:val="00375BDA"/>
    <w:rsid w:val="00376A44"/>
    <w:rsid w:val="00391B26"/>
    <w:rsid w:val="00447E75"/>
    <w:rsid w:val="00484A36"/>
    <w:rsid w:val="005661AC"/>
    <w:rsid w:val="007045F0"/>
    <w:rsid w:val="0072636C"/>
    <w:rsid w:val="00793603"/>
    <w:rsid w:val="007B7C59"/>
    <w:rsid w:val="00822403"/>
    <w:rsid w:val="00822561"/>
    <w:rsid w:val="00885616"/>
    <w:rsid w:val="008F030F"/>
    <w:rsid w:val="00913D4D"/>
    <w:rsid w:val="0091719B"/>
    <w:rsid w:val="009509C0"/>
    <w:rsid w:val="009D093E"/>
    <w:rsid w:val="00A235B8"/>
    <w:rsid w:val="00A559D3"/>
    <w:rsid w:val="00AD1934"/>
    <w:rsid w:val="00C01D54"/>
    <w:rsid w:val="00C167E2"/>
    <w:rsid w:val="00CD14F8"/>
    <w:rsid w:val="00D13629"/>
    <w:rsid w:val="00D54E81"/>
    <w:rsid w:val="00D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F60C"/>
  <w15:chartTrackingRefBased/>
  <w15:docId w15:val="{9AC2D4F1-EE8C-D945-95A3-D617C4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36C"/>
    <w:pPr>
      <w:tabs>
        <w:tab w:val="center" w:pos="4513"/>
        <w:tab w:val="right" w:pos="9026"/>
      </w:tabs>
    </w:pPr>
  </w:style>
  <w:style w:type="character" w:customStyle="1" w:styleId="HeaderChar">
    <w:name w:val="Header Char"/>
    <w:basedOn w:val="DefaultParagraphFont"/>
    <w:link w:val="Header"/>
    <w:uiPriority w:val="99"/>
    <w:rsid w:val="0072636C"/>
  </w:style>
  <w:style w:type="paragraph" w:styleId="Footer">
    <w:name w:val="footer"/>
    <w:basedOn w:val="Normal"/>
    <w:link w:val="FooterChar"/>
    <w:uiPriority w:val="99"/>
    <w:unhideWhenUsed/>
    <w:rsid w:val="0072636C"/>
    <w:pPr>
      <w:tabs>
        <w:tab w:val="center" w:pos="4513"/>
        <w:tab w:val="right" w:pos="9026"/>
      </w:tabs>
    </w:pPr>
  </w:style>
  <w:style w:type="character" w:customStyle="1" w:styleId="FooterChar">
    <w:name w:val="Footer Char"/>
    <w:basedOn w:val="DefaultParagraphFont"/>
    <w:link w:val="Footer"/>
    <w:uiPriority w:val="99"/>
    <w:rsid w:val="0072636C"/>
  </w:style>
  <w:style w:type="character" w:styleId="Hyperlink">
    <w:name w:val="Hyperlink"/>
    <w:basedOn w:val="DefaultParagraphFont"/>
    <w:uiPriority w:val="99"/>
    <w:unhideWhenUsed/>
    <w:rsid w:val="00376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Hilton-Casey</dc:creator>
  <cp:keywords/>
  <dc:description/>
  <cp:lastModifiedBy>Donna Madden</cp:lastModifiedBy>
  <cp:revision>2</cp:revision>
  <cp:lastPrinted>2024-01-12T11:13:00Z</cp:lastPrinted>
  <dcterms:created xsi:type="dcterms:W3CDTF">2024-03-01T15:49:00Z</dcterms:created>
  <dcterms:modified xsi:type="dcterms:W3CDTF">2024-03-01T15:49:00Z</dcterms:modified>
</cp:coreProperties>
</file>